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67" w:rsidRPr="009E3BBE" w:rsidRDefault="00F23B67" w:rsidP="00C72AEE">
      <w:pPr>
        <w:pStyle w:val="BodyText"/>
        <w:tabs>
          <w:tab w:val="left" w:pos="-1260"/>
        </w:tabs>
        <w:ind w:right="-142"/>
        <w:jc w:val="center"/>
        <w:rPr>
          <w:rFonts w:ascii="Times New Roman" w:hAnsi="Times New Roman" w:cs="Times New Roman"/>
          <w:b/>
          <w:bCs/>
        </w:rPr>
      </w:pPr>
      <w:r w:rsidRPr="009E3BBE">
        <w:rPr>
          <w:rFonts w:ascii="Times New Roman" w:hAnsi="Times New Roman" w:cs="Times New Roman"/>
          <w:b/>
          <w:bCs/>
        </w:rPr>
        <w:t>Договор №  ______</w:t>
      </w:r>
    </w:p>
    <w:p w:rsidR="00F23B67" w:rsidRDefault="00F23B67" w:rsidP="00C72AEE">
      <w:pPr>
        <w:pStyle w:val="Title"/>
        <w:tabs>
          <w:tab w:val="left" w:pos="1440"/>
        </w:tabs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на  подключение</w:t>
      </w:r>
      <w:r w:rsidRPr="009E3BBE">
        <w:rPr>
          <w:sz w:val="24"/>
          <w:szCs w:val="24"/>
        </w:rPr>
        <w:t xml:space="preserve"> к системе теплоснабжения</w:t>
      </w:r>
      <w:r>
        <w:rPr>
          <w:sz w:val="24"/>
          <w:szCs w:val="24"/>
        </w:rPr>
        <w:t xml:space="preserve"> (горячего водоснабжения)</w:t>
      </w:r>
    </w:p>
    <w:p w:rsidR="00F23B67" w:rsidRPr="007F4EE5" w:rsidRDefault="00F23B67" w:rsidP="00C72AEE">
      <w:pPr>
        <w:pStyle w:val="Title"/>
        <w:tabs>
          <w:tab w:val="left" w:pos="1440"/>
        </w:tabs>
        <w:ind w:firstLine="540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585"/>
        <w:gridCol w:w="4986"/>
      </w:tblGrid>
      <w:tr w:rsidR="00F23B67" w:rsidRPr="009E3BBE">
        <w:tc>
          <w:tcPr>
            <w:tcW w:w="4671" w:type="dxa"/>
          </w:tcPr>
          <w:p w:rsidR="00F23B67" w:rsidRPr="009E3BBE" w:rsidRDefault="00F23B67" w:rsidP="00C67102">
            <w:r>
              <w:rPr>
                <w:color w:val="000000"/>
              </w:rPr>
              <w:t xml:space="preserve">г.  Онега                                                                          </w:t>
            </w:r>
          </w:p>
        </w:tc>
        <w:tc>
          <w:tcPr>
            <w:tcW w:w="5085" w:type="dxa"/>
          </w:tcPr>
          <w:p w:rsidR="00F23B67" w:rsidRPr="009E3BBE" w:rsidRDefault="00F23B67" w:rsidP="00C72AEE">
            <w:pPr>
              <w:jc w:val="center"/>
            </w:pPr>
            <w:r>
              <w:rPr>
                <w:color w:val="000000"/>
              </w:rPr>
              <w:t xml:space="preserve">                            дата</w:t>
            </w:r>
            <w:r w:rsidRPr="009E3BBE">
              <w:rPr>
                <w:color w:val="000000"/>
              </w:rPr>
              <w:t xml:space="preserve">  </w:t>
            </w:r>
          </w:p>
        </w:tc>
      </w:tr>
    </w:tbl>
    <w:p w:rsidR="00F23B67" w:rsidRPr="009E3BBE" w:rsidRDefault="00F23B67" w:rsidP="00C72AEE">
      <w:pPr>
        <w:tabs>
          <w:tab w:val="left" w:pos="1440"/>
        </w:tabs>
      </w:pPr>
    </w:p>
    <w:p w:rsidR="00F23B67" w:rsidRPr="009E3BBE" w:rsidRDefault="00F23B67" w:rsidP="00C72AEE">
      <w:pPr>
        <w:pStyle w:val="BodyText"/>
        <w:rPr>
          <w:rFonts w:ascii="Times New Roman" w:hAnsi="Times New Roman" w:cs="Times New Roman"/>
          <w:b/>
          <w:bCs/>
        </w:rPr>
      </w:pPr>
      <w:r w:rsidRPr="009E3BBE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Pr="009E3BBE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>
        <w:rPr>
          <w:rFonts w:ascii="Times New Roman" w:hAnsi="Times New Roman" w:cs="Times New Roman"/>
          <w:b/>
          <w:bCs/>
          <w:snapToGrid w:val="0"/>
          <w:color w:val="000000"/>
        </w:rPr>
        <w:t>Общество с ограниченной ответственностью «Предприятие котельных и тепловых сетей»</w:t>
      </w:r>
      <w:r w:rsidRPr="009E3BBE">
        <w:rPr>
          <w:rFonts w:ascii="Times New Roman" w:hAnsi="Times New Roman" w:cs="Times New Roman"/>
        </w:rPr>
        <w:t xml:space="preserve">, именуемое в дальнейшем «Исполнитель», с одной стороны, и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Pr="009E3BBE">
        <w:rPr>
          <w:rFonts w:ascii="Times New Roman" w:hAnsi="Times New Roman" w:cs="Times New Roman"/>
          <w:b/>
          <w:bCs/>
        </w:rPr>
        <w:t xml:space="preserve">, </w:t>
      </w:r>
      <w:r w:rsidRPr="009E3BBE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>_______________________________________, действующий</w:t>
      </w:r>
      <w:r w:rsidRPr="009E3BBE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>______________________________________</w:t>
      </w:r>
      <w:r w:rsidRPr="009E3BBE">
        <w:rPr>
          <w:rFonts w:ascii="Times New Roman" w:hAnsi="Times New Roman" w:cs="Times New Roman"/>
        </w:rPr>
        <w:t xml:space="preserve">___,  </w:t>
      </w:r>
      <w:r w:rsidRPr="009E3BBE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9E3BBE">
        <w:rPr>
          <w:rFonts w:ascii="Times New Roman" w:hAnsi="Times New Roman" w:cs="Times New Roman"/>
        </w:rPr>
        <w:t>именуемое в дальнейше</w:t>
      </w:r>
      <w:r>
        <w:rPr>
          <w:rFonts w:ascii="Times New Roman" w:hAnsi="Times New Roman" w:cs="Times New Roman"/>
        </w:rPr>
        <w:t>м «Заявитель», с другой стороны</w:t>
      </w:r>
      <w:r w:rsidRPr="009E3B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вместе именуемые Стороны,</w:t>
      </w:r>
      <w:r w:rsidRPr="009E3BBE">
        <w:rPr>
          <w:rFonts w:ascii="Times New Roman" w:hAnsi="Times New Roman" w:cs="Times New Roman"/>
        </w:rPr>
        <w:t xml:space="preserve"> заключили настоящий договор о подключении к системе </w:t>
      </w:r>
      <w:r>
        <w:rPr>
          <w:rFonts w:ascii="Times New Roman" w:hAnsi="Times New Roman" w:cs="Times New Roman"/>
        </w:rPr>
        <w:t xml:space="preserve">теплоснабжения </w:t>
      </w:r>
      <w:r w:rsidRPr="009E3BBE">
        <w:rPr>
          <w:rFonts w:ascii="Times New Roman" w:hAnsi="Times New Roman" w:cs="Times New Roman"/>
        </w:rPr>
        <w:t xml:space="preserve"> о нижеследующем:</w:t>
      </w:r>
    </w:p>
    <w:p w:rsidR="00F23B67" w:rsidRPr="009E3BBE" w:rsidRDefault="00F23B67" w:rsidP="00C72AEE">
      <w:pPr>
        <w:tabs>
          <w:tab w:val="left" w:pos="1080"/>
        </w:tabs>
        <w:jc w:val="center"/>
        <w:rPr>
          <w:b/>
          <w:bCs/>
          <w:color w:val="000000"/>
        </w:rPr>
      </w:pPr>
      <w:r w:rsidRPr="009E3BBE">
        <w:rPr>
          <w:b/>
          <w:bCs/>
          <w:color w:val="000000"/>
        </w:rPr>
        <w:t>1. Предмет договора.</w:t>
      </w:r>
    </w:p>
    <w:p w:rsidR="00F23B67" w:rsidRDefault="00F23B67" w:rsidP="00C72AEE">
      <w:pPr>
        <w:pStyle w:val="BodyText"/>
        <w:numPr>
          <w:ilvl w:val="1"/>
          <w:numId w:val="1"/>
        </w:numPr>
        <w:tabs>
          <w:tab w:val="clear" w:pos="1632"/>
          <w:tab w:val="num" w:pos="0"/>
        </w:tabs>
        <w:ind w:left="0" w:firstLine="567"/>
        <w:rPr>
          <w:rFonts w:ascii="Times New Roman" w:hAnsi="Times New Roman" w:cs="Times New Roman"/>
        </w:rPr>
      </w:pPr>
      <w:r w:rsidRPr="00C72AEE">
        <w:rPr>
          <w:rFonts w:ascii="Times New Roman" w:hAnsi="Times New Roman" w:cs="Times New Roman"/>
        </w:rPr>
        <w:t xml:space="preserve">Настоящий договор регулирует  отношения Сторон, возникающие   при осуществлении работ по подключению к системе теплоснабжения Исполнителя  новых тепловых энергетических установок  или увеличению разрешенной к использованию тепловой мощности существующих теплоустановок на объекте Заявителя: </w:t>
      </w:r>
      <w:r>
        <w:rPr>
          <w:rFonts w:ascii="Times New Roman" w:hAnsi="Times New Roman" w:cs="Times New Roman"/>
        </w:rPr>
        <w:t>____________________</w:t>
      </w:r>
      <w:r w:rsidRPr="00C72AEE">
        <w:rPr>
          <w:rFonts w:ascii="Times New Roman" w:hAnsi="Times New Roman" w:cs="Times New Roman"/>
        </w:rPr>
        <w:t>__________________________________, расположенном  по адресу   ____________________</w:t>
      </w:r>
      <w:r>
        <w:rPr>
          <w:rFonts w:ascii="Times New Roman" w:hAnsi="Times New Roman" w:cs="Times New Roman"/>
        </w:rPr>
        <w:t>_________________________________________________________,</w:t>
      </w:r>
    </w:p>
    <w:p w:rsidR="00F23B67" w:rsidRPr="009E3BBE" w:rsidRDefault="00F23B67" w:rsidP="00C72AEE">
      <w:pPr>
        <w:pStyle w:val="BodyText"/>
        <w:tabs>
          <w:tab w:val="left" w:pos="4860"/>
        </w:tabs>
        <w:rPr>
          <w:rFonts w:ascii="Times New Roman" w:hAnsi="Times New Roman" w:cs="Times New Roman"/>
        </w:rPr>
      </w:pPr>
      <w:r w:rsidRPr="009E3BBE">
        <w:rPr>
          <w:rFonts w:ascii="Times New Roman" w:hAnsi="Times New Roman" w:cs="Times New Roman"/>
        </w:rPr>
        <w:t>с  общей тепловой нагрузкой:  ________  Гкал/час.</w:t>
      </w:r>
    </w:p>
    <w:p w:rsidR="00F23B67" w:rsidRPr="009E3BBE" w:rsidRDefault="00F23B67" w:rsidP="00C72AEE">
      <w:pPr>
        <w:pStyle w:val="BodyText"/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9E3BBE">
        <w:rPr>
          <w:rFonts w:ascii="Times New Roman" w:hAnsi="Times New Roman" w:cs="Times New Roman"/>
        </w:rPr>
        <w:tab/>
        <w:t>При этом стороны обязуются выполнить необходимые для подключения условия, предусмотренные действующим законодательством РФ  и  настоящим договором.</w:t>
      </w:r>
    </w:p>
    <w:p w:rsidR="00F23B67" w:rsidRPr="009E3BBE" w:rsidRDefault="00F23B67" w:rsidP="00C72AEE">
      <w:pPr>
        <w:pStyle w:val="BodyText"/>
        <w:tabs>
          <w:tab w:val="left" w:pos="0"/>
        </w:tabs>
        <w:ind w:firstLine="567"/>
        <w:rPr>
          <w:rFonts w:ascii="Times New Roman" w:hAnsi="Times New Roman" w:cs="Times New Roman"/>
          <w:i/>
          <w:iCs/>
        </w:rPr>
      </w:pPr>
      <w:r w:rsidRPr="009E3BBE">
        <w:rPr>
          <w:rFonts w:ascii="Times New Roman" w:hAnsi="Times New Roman" w:cs="Times New Roman"/>
        </w:rPr>
        <w:tab/>
        <w:t>Строительство (реконструкция) подключаемого объекта производится Заявителем на земельном участке</w:t>
      </w:r>
      <w:r>
        <w:rPr>
          <w:rFonts w:ascii="Times New Roman" w:hAnsi="Times New Roman" w:cs="Times New Roman"/>
        </w:rPr>
        <w:t>_______________________________________________________ (кадастровый номер), принадлежащем Заявителю</w:t>
      </w:r>
      <w:r w:rsidRPr="009E3BBE">
        <w:rPr>
          <w:rFonts w:ascii="Times New Roman" w:hAnsi="Times New Roman" w:cs="Times New Roman"/>
        </w:rPr>
        <w:t xml:space="preserve"> на праве___________</w:t>
      </w:r>
      <w:r>
        <w:rPr>
          <w:rFonts w:ascii="Times New Roman" w:hAnsi="Times New Roman" w:cs="Times New Roman"/>
        </w:rPr>
        <w:t>_______________________________(собственности, аренды… и.тд.)</w:t>
      </w:r>
      <w:r w:rsidRPr="009E3BBE">
        <w:rPr>
          <w:rFonts w:ascii="Times New Roman" w:hAnsi="Times New Roman" w:cs="Times New Roman"/>
          <w:i/>
          <w:iCs/>
        </w:rPr>
        <w:t>.</w:t>
      </w:r>
    </w:p>
    <w:p w:rsidR="00F23B67" w:rsidRDefault="00F23B67" w:rsidP="00C72AEE">
      <w:pPr>
        <w:pStyle w:val="BodyText"/>
        <w:tabs>
          <w:tab w:val="left" w:pos="4860"/>
        </w:tabs>
        <w:ind w:firstLine="567"/>
        <w:rPr>
          <w:rFonts w:ascii="Times New Roman" w:hAnsi="Times New Roman" w:cs="Times New Roman"/>
        </w:rPr>
      </w:pPr>
      <w:r w:rsidRPr="009E3BBE">
        <w:rPr>
          <w:rFonts w:ascii="Times New Roman" w:hAnsi="Times New Roman" w:cs="Times New Roman"/>
        </w:rPr>
        <w:t>1.2. Настоящий договор заключ</w:t>
      </w:r>
      <w:r>
        <w:rPr>
          <w:rFonts w:ascii="Times New Roman" w:hAnsi="Times New Roman" w:cs="Times New Roman"/>
        </w:rPr>
        <w:t>ен на основании Заявки Заявителя</w:t>
      </w:r>
      <w:r w:rsidRPr="009E3BBE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>подключении к сетям теплоснабжения (приложение №1</w:t>
      </w:r>
      <w:r w:rsidRPr="009E3BBE">
        <w:rPr>
          <w:rFonts w:ascii="Times New Roman" w:hAnsi="Times New Roman" w:cs="Times New Roman"/>
        </w:rPr>
        <w:t xml:space="preserve"> к настоящему договору, являющееся его неотъемлемой частью) и в соответствии с Условиями подключения (Приложение № 2 к настоящему договору, являющееся его неотъем</w:t>
      </w:r>
      <w:r>
        <w:rPr>
          <w:rFonts w:ascii="Times New Roman" w:hAnsi="Times New Roman" w:cs="Times New Roman"/>
        </w:rPr>
        <w:t xml:space="preserve">лемой частью) к сетям теплоснабжения </w:t>
      </w:r>
      <w:r w:rsidRPr="009E3BBE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 w:rsidRPr="009E3BBE">
        <w:rPr>
          <w:rFonts w:ascii="Times New Roman" w:hAnsi="Times New Roman" w:cs="Times New Roman"/>
        </w:rPr>
        <w:t xml:space="preserve"> и подтверждает  согласие Исполнителя обеспечить техническую возможность  </w:t>
      </w:r>
      <w:r>
        <w:rPr>
          <w:rFonts w:ascii="Times New Roman" w:hAnsi="Times New Roman" w:cs="Times New Roman"/>
        </w:rPr>
        <w:t xml:space="preserve">для подключения </w:t>
      </w:r>
      <w:r w:rsidRPr="009E3BBE">
        <w:rPr>
          <w:rFonts w:ascii="Times New Roman" w:hAnsi="Times New Roman" w:cs="Times New Roman"/>
        </w:rPr>
        <w:t xml:space="preserve"> те</w:t>
      </w:r>
      <w:r>
        <w:rPr>
          <w:rFonts w:ascii="Times New Roman" w:hAnsi="Times New Roman" w:cs="Times New Roman"/>
        </w:rPr>
        <w:t>плоустановок Заявителя к его тепловым сетям.</w:t>
      </w:r>
      <w:r w:rsidRPr="009E3BBE">
        <w:rPr>
          <w:rFonts w:ascii="Times New Roman" w:hAnsi="Times New Roman" w:cs="Times New Roman"/>
        </w:rPr>
        <w:t xml:space="preserve"> </w:t>
      </w:r>
    </w:p>
    <w:p w:rsidR="00F23B67" w:rsidRPr="009E3BBE" w:rsidRDefault="00F23B67" w:rsidP="00C72AEE">
      <w:pPr>
        <w:pStyle w:val="BodyText"/>
        <w:tabs>
          <w:tab w:val="left" w:pos="4860"/>
        </w:tabs>
        <w:ind w:firstLine="567"/>
        <w:rPr>
          <w:rFonts w:ascii="Times New Roman" w:hAnsi="Times New Roman" w:cs="Times New Roman"/>
        </w:rPr>
      </w:pPr>
      <w:r w:rsidRPr="009E3BBE">
        <w:rPr>
          <w:rFonts w:ascii="Times New Roman" w:hAnsi="Times New Roman" w:cs="Times New Roman"/>
        </w:rPr>
        <w:t>1.3. Местопол</w:t>
      </w:r>
      <w:r>
        <w:rPr>
          <w:rFonts w:ascii="Times New Roman" w:hAnsi="Times New Roman" w:cs="Times New Roman"/>
        </w:rPr>
        <w:t>ожение точек подключения  к тепловым сетям</w:t>
      </w:r>
      <w:r w:rsidRPr="009E3BBE">
        <w:rPr>
          <w:rFonts w:ascii="Times New Roman" w:hAnsi="Times New Roman" w:cs="Times New Roman"/>
        </w:rPr>
        <w:t xml:space="preserve"> указано в Приложении № 2 к настоящему договору. </w:t>
      </w:r>
    </w:p>
    <w:p w:rsidR="00F23B67" w:rsidRPr="009E3BBE" w:rsidRDefault="00F23B67" w:rsidP="00C72AEE">
      <w:pPr>
        <w:pStyle w:val="BodyText"/>
        <w:tabs>
          <w:tab w:val="left" w:pos="4860"/>
        </w:tabs>
        <w:ind w:firstLine="567"/>
        <w:rPr>
          <w:rFonts w:cs="Times New Roman"/>
        </w:rPr>
      </w:pPr>
      <w:r w:rsidRPr="009E3BBE">
        <w:rPr>
          <w:rFonts w:ascii="Times New Roman" w:hAnsi="Times New Roman" w:cs="Times New Roman"/>
        </w:rPr>
        <w:t xml:space="preserve">1.4. Дата подключения объекта: </w:t>
      </w:r>
      <w:r w:rsidRPr="00192FBB">
        <w:rPr>
          <w:rFonts w:ascii="Times New Roman" w:hAnsi="Times New Roman" w:cs="Times New Roman"/>
        </w:rPr>
        <w:t>не позднее 18 месяцев с даты  заключения настоящего договора.</w:t>
      </w:r>
    </w:p>
    <w:p w:rsidR="00F23B67" w:rsidRPr="009E3BBE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E3BBE">
        <w:t xml:space="preserve">1.5. Работы по присоединению внутриплощадочных или внутридомовых сетей  построенного (реконструированного) объекта капитального строительства  в точке подключения  к сетям  инженерно-технического  обеспечения, не включаются  в состав работ, осуществляемых Исполнителем в соответствии  с настоящим договором.  </w:t>
      </w:r>
    </w:p>
    <w:p w:rsidR="00F23B67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E3BBE">
        <w:t>1.6. Настоящим дого</w:t>
      </w:r>
      <w:r>
        <w:t>вором подтверждается  согласие Заявителя</w:t>
      </w:r>
      <w:r w:rsidRPr="009E3BBE">
        <w:t xml:space="preserve"> оплатить Исполнителю стоимость подключен</w:t>
      </w:r>
      <w:r>
        <w:t>ия теплоустановок Заявителя к  тепловым сетям</w:t>
      </w:r>
      <w:r w:rsidRPr="009E3BBE">
        <w:t xml:space="preserve">,  в соответствии с тепловыми нагрузками, указанными в п.1.1, в сроки и  в размере, установленные настоящим договором. </w:t>
      </w:r>
    </w:p>
    <w:p w:rsidR="00F23B67" w:rsidRDefault="00F23B67" w:rsidP="00C72AEE">
      <w:pPr>
        <w:tabs>
          <w:tab w:val="left" w:pos="1134"/>
        </w:tabs>
        <w:jc w:val="both"/>
      </w:pPr>
    </w:p>
    <w:p w:rsidR="00F23B67" w:rsidRDefault="00F23B67" w:rsidP="00C72AEE">
      <w:pPr>
        <w:tabs>
          <w:tab w:val="left" w:pos="1134"/>
        </w:tabs>
        <w:jc w:val="both"/>
      </w:pPr>
    </w:p>
    <w:p w:rsidR="00F23B67" w:rsidRDefault="00F23B67" w:rsidP="00C72AEE">
      <w:pPr>
        <w:tabs>
          <w:tab w:val="left" w:pos="1134"/>
        </w:tabs>
        <w:jc w:val="both"/>
      </w:pPr>
    </w:p>
    <w:p w:rsidR="00F23B67" w:rsidRPr="000B293E" w:rsidRDefault="00F23B67" w:rsidP="00C72AEE">
      <w:pPr>
        <w:numPr>
          <w:ilvl w:val="0"/>
          <w:numId w:val="2"/>
        </w:numPr>
        <w:tabs>
          <w:tab w:val="left" w:pos="1080"/>
        </w:tabs>
        <w:rPr>
          <w:b/>
          <w:bCs/>
          <w:color w:val="000000"/>
        </w:rPr>
      </w:pPr>
      <w:r w:rsidRPr="000B293E">
        <w:rPr>
          <w:b/>
          <w:bCs/>
          <w:color w:val="000000"/>
        </w:rPr>
        <w:t>Обязанности сторон.</w:t>
      </w:r>
    </w:p>
    <w:p w:rsidR="00F23B67" w:rsidRPr="006F1F96" w:rsidRDefault="00F23B67" w:rsidP="00C72AEE">
      <w:pPr>
        <w:numPr>
          <w:ilvl w:val="1"/>
          <w:numId w:val="2"/>
        </w:numPr>
        <w:tabs>
          <w:tab w:val="clear" w:pos="4080"/>
          <w:tab w:val="left" w:pos="0"/>
          <w:tab w:val="left" w:pos="567"/>
        </w:tabs>
        <w:ind w:left="0" w:firstLine="567"/>
        <w:jc w:val="both"/>
      </w:pPr>
      <w:r w:rsidRPr="004A0980">
        <w:rPr>
          <w:color w:val="000000"/>
        </w:rPr>
        <w:t xml:space="preserve">   Исполнитель обязан о</w:t>
      </w:r>
      <w:r>
        <w:t>существить следующие м</w:t>
      </w:r>
      <w:r w:rsidRPr="004D74FE">
        <w:t xml:space="preserve">ероприятия (в том числе технические) по подключению объекта к системе теплоснабжения,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</w:t>
      </w:r>
      <w:r>
        <w:t xml:space="preserve">в срок, </w:t>
      </w:r>
      <w:r w:rsidRPr="006F1F96">
        <w:t>не позднее  18   месяцев</w:t>
      </w:r>
      <w:r>
        <w:t xml:space="preserve"> с</w:t>
      </w:r>
      <w:r w:rsidRPr="006F1F96">
        <w:t xml:space="preserve"> даты  заключения настоящего договора:</w:t>
      </w:r>
    </w:p>
    <w:p w:rsidR="00F23B67" w:rsidRPr="004D74FE" w:rsidRDefault="00F23B67" w:rsidP="00C72AEE">
      <w:pPr>
        <w:tabs>
          <w:tab w:val="left" w:pos="0"/>
        </w:tabs>
        <w:ind w:firstLine="567"/>
        <w:jc w:val="both"/>
      </w:pPr>
      <w:r>
        <w:t xml:space="preserve">2.1.1. </w:t>
      </w:r>
      <w:r w:rsidRPr="004D74FE">
        <w:t>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:rsidR="00F23B67" w:rsidRDefault="00F23B67" w:rsidP="00C72AEE">
      <w:pPr>
        <w:tabs>
          <w:tab w:val="left" w:pos="0"/>
        </w:tabs>
        <w:ind w:firstLine="567"/>
        <w:jc w:val="both"/>
      </w:pPr>
      <w:r>
        <w:t xml:space="preserve">2.1.2. </w:t>
      </w:r>
      <w:r w:rsidRPr="004D74FE">
        <w:t>разработку исполнителем проектной документации в соответствии с условиями подключения;</w:t>
      </w:r>
    </w:p>
    <w:p w:rsidR="00F23B67" w:rsidRPr="004D74FE" w:rsidRDefault="00F23B67" w:rsidP="00C72AEE">
      <w:pPr>
        <w:tabs>
          <w:tab w:val="left" w:pos="0"/>
        </w:tabs>
        <w:ind w:firstLine="567"/>
        <w:jc w:val="both"/>
      </w:pPr>
      <w:r>
        <w:t xml:space="preserve">2.1.3. </w:t>
      </w:r>
      <w:r w:rsidRPr="004D74FE">
        <w:t>действия по созданию (реконструкции, модернизации) тепловых сетей, а также по подготовке тепловых сетей к подключению объекта и подаче тепловой энергии;</w:t>
      </w:r>
    </w:p>
    <w:p w:rsidR="00F23B67" w:rsidRDefault="00F23B67" w:rsidP="00C72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8C8">
        <w:rPr>
          <w:rFonts w:ascii="Times New Roman" w:hAnsi="Times New Roman" w:cs="Times New Roman"/>
          <w:sz w:val="24"/>
          <w:szCs w:val="24"/>
        </w:rPr>
        <w:t>2.1.4. фактическо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8C8">
        <w:rPr>
          <w:rFonts w:ascii="Times New Roman" w:hAnsi="Times New Roman" w:cs="Times New Roman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28C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бъекта к системе теплоснабжения;</w:t>
      </w:r>
    </w:p>
    <w:p w:rsidR="00F23B67" w:rsidRDefault="00F23B67" w:rsidP="00C72AEE">
      <w:pPr>
        <w:tabs>
          <w:tab w:val="left" w:pos="0"/>
        </w:tabs>
        <w:ind w:firstLine="567"/>
        <w:jc w:val="both"/>
      </w:pPr>
      <w:r>
        <w:t xml:space="preserve">2.1.5. </w:t>
      </w:r>
      <w:r w:rsidRPr="004D74FE">
        <w:t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</w:t>
      </w:r>
      <w:r>
        <w:t xml:space="preserve"> внутриплощадочных и внутридомовых сетей и оборудования подключаемого объекта к подаче тепловой энергии и теплоносителя. </w:t>
      </w:r>
    </w:p>
    <w:p w:rsidR="00F23B67" w:rsidRPr="004D74FE" w:rsidRDefault="00F23B67" w:rsidP="00C72AEE">
      <w:pPr>
        <w:tabs>
          <w:tab w:val="left" w:pos="0"/>
        </w:tabs>
        <w:ind w:firstLine="567"/>
        <w:jc w:val="both"/>
      </w:pPr>
      <w:r>
        <w:t xml:space="preserve">2.1.6. </w:t>
      </w:r>
      <w:r w:rsidRPr="004D74FE">
        <w:t xml:space="preserve">осуществить </w:t>
      </w:r>
      <w:r>
        <w:t xml:space="preserve">в тот же срок </w:t>
      </w:r>
      <w:r w:rsidRPr="004D74FE">
        <w:t>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:rsidR="00F23B67" w:rsidRPr="006F1F96" w:rsidRDefault="00F23B67" w:rsidP="00C72AEE">
      <w:pPr>
        <w:tabs>
          <w:tab w:val="left" w:pos="0"/>
        </w:tabs>
        <w:ind w:firstLine="567"/>
        <w:jc w:val="both"/>
      </w:pPr>
      <w:r w:rsidRPr="004D74FE">
        <w:t>2.1.</w:t>
      </w:r>
      <w:r>
        <w:t>7</w:t>
      </w:r>
      <w:r w:rsidRPr="004D74FE">
        <w:t>. подготовить и подписать</w:t>
      </w:r>
      <w:r w:rsidRPr="006F1F96">
        <w:t xml:space="preserve"> </w:t>
      </w:r>
      <w:r>
        <w:t xml:space="preserve">Акт о готовности </w:t>
      </w:r>
      <w:r w:rsidRPr="006F1F96">
        <w:t>в срок не  позднее  05  календарных  дне</w:t>
      </w:r>
      <w:r>
        <w:t>й  со дня получения от Заявителя</w:t>
      </w:r>
      <w:r w:rsidRPr="006F1F96">
        <w:t xml:space="preserve"> уведомления о гото</w:t>
      </w:r>
      <w:r>
        <w:t>вности теплоустановок Заявителя</w:t>
      </w:r>
      <w:r w:rsidRPr="006F1F96">
        <w:t xml:space="preserve"> к приему ресурсов.  </w:t>
      </w:r>
    </w:p>
    <w:p w:rsidR="00F23B67" w:rsidRPr="006F1F96" w:rsidRDefault="00F23B67" w:rsidP="00C72AEE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2.1.8</w:t>
      </w:r>
      <w:r w:rsidRPr="006F1F96">
        <w:t>. принять либо отказать в принятии предложения о внесении изменений в договор о подключении в течение 30 дней с даты получения п</w:t>
      </w:r>
      <w:r>
        <w:t>исьменного предложения Заявителя</w:t>
      </w:r>
      <w:r w:rsidRPr="006F1F96">
        <w:t>, при внесении изменений в проектную документацию (изменение нагрузки, наименования подключаемого объекта, адреса его расположения, точки подключения и т.п).</w:t>
      </w:r>
    </w:p>
    <w:p w:rsidR="00F23B67" w:rsidRPr="006F1F96" w:rsidRDefault="00F23B67" w:rsidP="00C72AEE">
      <w:pPr>
        <w:tabs>
          <w:tab w:val="left" w:pos="0"/>
        </w:tabs>
        <w:ind w:firstLine="540"/>
        <w:jc w:val="both"/>
      </w:pPr>
      <w:r w:rsidRPr="006F1F96">
        <w:t>2.1.</w:t>
      </w:r>
      <w:r>
        <w:t>9</w:t>
      </w:r>
      <w:r w:rsidRPr="006F1F96">
        <w:t>. посл</w:t>
      </w:r>
      <w:r>
        <w:t>е письменного запроса  Заявителя</w:t>
      </w:r>
      <w:r w:rsidRPr="006F1F96">
        <w:t>,   при</w:t>
      </w:r>
      <w:r>
        <w:t xml:space="preserve">  условии выполнения  Заявителем  условий подключения и предоплаты</w:t>
      </w:r>
      <w:r w:rsidRPr="006F1F96">
        <w:t>, подготовить, подписа</w:t>
      </w:r>
      <w:r>
        <w:t>ть и направить  в адрес Заявителя</w:t>
      </w:r>
      <w:r w:rsidRPr="006F1F96">
        <w:t xml:space="preserve">  Акт о  подключении </w:t>
      </w:r>
      <w:r w:rsidRPr="00140FF6">
        <w:t xml:space="preserve">объекта </w:t>
      </w:r>
      <w:r>
        <w:t xml:space="preserve">Заявителя </w:t>
      </w:r>
      <w:r w:rsidRPr="00140FF6">
        <w:t xml:space="preserve">к </w:t>
      </w:r>
      <w:r>
        <w:t>тепловым сетям Исполнителя.</w:t>
      </w:r>
      <w:r w:rsidRPr="00140FF6">
        <w:t xml:space="preserve"> </w:t>
      </w:r>
    </w:p>
    <w:p w:rsidR="00F23B67" w:rsidRPr="006F1F96" w:rsidRDefault="00F23B67" w:rsidP="00C72AEE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6F1F96">
        <w:t>2.1.</w:t>
      </w:r>
      <w:r>
        <w:t>10</w:t>
      </w:r>
      <w:r w:rsidRPr="006F1F96">
        <w:t>. в срок не позднее 05 дней  с момента подписания  сторонами  Акта о подключении указанного в п. 2.1.</w:t>
      </w:r>
      <w:r>
        <w:t>4</w:t>
      </w:r>
      <w:r w:rsidRPr="006F1F96">
        <w:t>. настояще</w:t>
      </w:r>
      <w:r>
        <w:t>го договора, выставить Заявителю</w:t>
      </w:r>
      <w:r w:rsidRPr="006F1F96">
        <w:t xml:space="preserve"> счет-фактуру</w:t>
      </w:r>
      <w:r>
        <w:t>.</w:t>
      </w:r>
    </w:p>
    <w:p w:rsidR="00F23B67" w:rsidRPr="006F1F96" w:rsidRDefault="00F23B67" w:rsidP="00C72AEE">
      <w:pPr>
        <w:tabs>
          <w:tab w:val="left" w:pos="0"/>
        </w:tabs>
        <w:ind w:firstLine="567"/>
        <w:jc w:val="both"/>
      </w:pPr>
      <w:r w:rsidRPr="006F1F96">
        <w:t>2.2. Исполнитель имеет право:</w:t>
      </w:r>
    </w:p>
    <w:p w:rsidR="00F23B67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 w:rsidRPr="006F1F96">
        <w:t xml:space="preserve">2.2.1. участвовать в приемке скрытых работ по укладке </w:t>
      </w:r>
      <w:r>
        <w:t>сети от теплоустановок Заказчика</w:t>
      </w:r>
      <w:r w:rsidRPr="006F1F96">
        <w:t xml:space="preserve"> до точки подключения.</w:t>
      </w:r>
      <w:r w:rsidRPr="00F751F3">
        <w:rPr>
          <w:i/>
          <w:iCs/>
          <w:sz w:val="20"/>
          <w:szCs w:val="20"/>
        </w:rPr>
        <w:t xml:space="preserve"> </w:t>
      </w:r>
    </w:p>
    <w:p w:rsidR="00F23B67" w:rsidRPr="006F1F96" w:rsidRDefault="00F23B67" w:rsidP="00C72AEE">
      <w:pPr>
        <w:autoSpaceDE w:val="0"/>
        <w:autoSpaceDN w:val="0"/>
        <w:adjustRightInd w:val="0"/>
        <w:ind w:firstLine="567"/>
        <w:jc w:val="both"/>
      </w:pPr>
      <w:r w:rsidRPr="006F1F96">
        <w:t>2.2.2. изменить дату подк</w:t>
      </w:r>
      <w:r>
        <w:t>лючения теплоустановок Заявителя  к тепловым сетям</w:t>
      </w:r>
      <w:r w:rsidRPr="006F1F96">
        <w:t xml:space="preserve"> на более позднюю без изменения сроков внесения плат</w:t>
      </w:r>
      <w:r>
        <w:t>ы за подключение, если Заявитель</w:t>
      </w:r>
      <w:r w:rsidRPr="006F1F96">
        <w:t xml:space="preserve"> не предоставил Исполнителю в установленные договором  сроки возможность осуществить следующие действия:</w:t>
      </w:r>
    </w:p>
    <w:p w:rsidR="00F23B67" w:rsidRPr="006F1F96" w:rsidRDefault="00F23B67" w:rsidP="00C72AEE">
      <w:pPr>
        <w:tabs>
          <w:tab w:val="num" w:pos="0"/>
          <w:tab w:val="left" w:pos="1080"/>
        </w:tabs>
        <w:autoSpaceDE w:val="0"/>
        <w:autoSpaceDN w:val="0"/>
        <w:adjustRightInd w:val="0"/>
        <w:ind w:firstLine="567"/>
        <w:jc w:val="both"/>
      </w:pPr>
      <w:r w:rsidRPr="006F1F96">
        <w:t xml:space="preserve"> </w:t>
      </w:r>
      <w:r>
        <w:t xml:space="preserve">- </w:t>
      </w:r>
      <w:r w:rsidRPr="006F1F96">
        <w:t>проверк</w:t>
      </w:r>
      <w:r>
        <w:t>у</w:t>
      </w:r>
      <w:r w:rsidRPr="006F1F96">
        <w:t xml:space="preserve">  готовности теплоустановок Заявителя к подключению и приему ресурсов;</w:t>
      </w:r>
    </w:p>
    <w:p w:rsidR="00F23B67" w:rsidRPr="006F1F96" w:rsidRDefault="00F23B67" w:rsidP="00C72AEE">
      <w:pPr>
        <w:tabs>
          <w:tab w:val="num" w:pos="0"/>
          <w:tab w:val="left" w:pos="1080"/>
        </w:tabs>
        <w:autoSpaceDE w:val="0"/>
        <w:autoSpaceDN w:val="0"/>
        <w:adjustRightInd w:val="0"/>
        <w:ind w:firstLine="567"/>
        <w:jc w:val="both"/>
      </w:pPr>
      <w:r w:rsidRPr="006F1F96">
        <w:t xml:space="preserve"> </w:t>
      </w:r>
      <w:r>
        <w:t>-</w:t>
      </w:r>
      <w:r w:rsidRPr="006F1F96">
        <w:t xml:space="preserve"> опломбирование установленных приборов (узлов) учета ресурсов, а также запорной арматуры,</w:t>
      </w:r>
    </w:p>
    <w:p w:rsidR="00F23B67" w:rsidRDefault="00F23B67" w:rsidP="00C72AEE">
      <w:pPr>
        <w:autoSpaceDE w:val="0"/>
        <w:autoSpaceDN w:val="0"/>
        <w:adjustRightInd w:val="0"/>
        <w:ind w:firstLine="567"/>
        <w:jc w:val="both"/>
      </w:pPr>
      <w:r w:rsidRPr="006F1F96">
        <w:t xml:space="preserve">а также если </w:t>
      </w:r>
      <w:r>
        <w:t>Заявитель</w:t>
      </w:r>
      <w:r w:rsidRPr="006F1F96">
        <w:t xml:space="preserve"> не соблюдает установленные договором сроки внесения платы за подключение</w:t>
      </w:r>
      <w:r>
        <w:t>;</w:t>
      </w:r>
    </w:p>
    <w:p w:rsidR="00F23B67" w:rsidRPr="006F1F96" w:rsidRDefault="00F23B67" w:rsidP="00C72AEE">
      <w:pPr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>
        <w:t>2.2.3.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настоящим Договором.</w:t>
      </w:r>
      <w:r w:rsidRPr="006F1F96">
        <w:t xml:space="preserve"> </w:t>
      </w:r>
      <w:r w:rsidRPr="006F1F96">
        <w:rPr>
          <w:i/>
          <w:iCs/>
          <w:sz w:val="20"/>
          <w:szCs w:val="20"/>
        </w:rPr>
        <w:t xml:space="preserve">    </w:t>
      </w:r>
    </w:p>
    <w:p w:rsidR="00F23B67" w:rsidRPr="009E3BBE" w:rsidRDefault="00F23B67" w:rsidP="00C72AEE">
      <w:pPr>
        <w:tabs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</w:pPr>
      <w:r w:rsidRPr="009E3BBE">
        <w:t xml:space="preserve"> </w:t>
      </w:r>
      <w:r>
        <w:rPr>
          <w:color w:val="000000"/>
        </w:rPr>
        <w:t>2.3. Заявитель</w:t>
      </w:r>
      <w:r w:rsidRPr="009E3BBE">
        <w:rPr>
          <w:color w:val="000000"/>
        </w:rPr>
        <w:t xml:space="preserve"> обязан:</w:t>
      </w:r>
    </w:p>
    <w:p w:rsidR="00F23B67" w:rsidRPr="00606B5A" w:rsidRDefault="00F23B67" w:rsidP="00C72AEE">
      <w:pPr>
        <w:autoSpaceDE w:val="0"/>
        <w:autoSpaceDN w:val="0"/>
        <w:adjustRightInd w:val="0"/>
        <w:ind w:firstLine="567"/>
        <w:jc w:val="both"/>
        <w:outlineLvl w:val="1"/>
      </w:pPr>
      <w:r w:rsidRPr="00606B5A">
        <w:t>2</w:t>
      </w:r>
      <w:r>
        <w:t>.3.1. выполнить установленные условиями подключения</w:t>
      </w:r>
      <w:r w:rsidRPr="00606B5A">
        <w:t xml:space="preserve"> мероприятия по подключению:</w:t>
      </w:r>
    </w:p>
    <w:p w:rsidR="00F23B67" w:rsidRPr="00606B5A" w:rsidRDefault="00F23B67" w:rsidP="00C72AEE">
      <w:pPr>
        <w:autoSpaceDE w:val="0"/>
        <w:autoSpaceDN w:val="0"/>
        <w:adjustRightInd w:val="0"/>
        <w:ind w:firstLine="567"/>
        <w:jc w:val="both"/>
      </w:pPr>
      <w:r w:rsidRPr="00606B5A">
        <w:t xml:space="preserve">2.3.1.1. мероприятия </w:t>
      </w:r>
      <w:r>
        <w:t xml:space="preserve">(в том числе технические) </w:t>
      </w:r>
      <w:r w:rsidRPr="00606B5A">
        <w:t>в пределах границ земельного участка заявителя, а в случае подключения многоквартирного дома - в пределах инженерно-технических сетей дома</w:t>
      </w:r>
      <w:r>
        <w:t>,</w:t>
      </w:r>
      <w:r w:rsidRPr="0030189C">
        <w:t xml:space="preserve"> обеспечива</w:t>
      </w:r>
      <w:r>
        <w:t>ющие</w:t>
      </w:r>
      <w:r w:rsidRPr="0030189C">
        <w:t xml:space="preserve"> выполнение требований энергетической эффективности для зданий, строений, сооружений, установленных законодательством Российской Федерации об энергосбережении и повышении энергетической эффективности</w:t>
      </w:r>
      <w:r w:rsidRPr="00606B5A">
        <w:t xml:space="preserve"> </w:t>
      </w:r>
      <w:r w:rsidRPr="006276E5">
        <w:t>(мероприятия указаны в Приложении № 2 к настоящему договору);</w:t>
      </w:r>
    </w:p>
    <w:p w:rsidR="00F23B67" w:rsidRPr="00EC2E6B" w:rsidRDefault="00F23B67" w:rsidP="00C72AEE">
      <w:pPr>
        <w:autoSpaceDE w:val="0"/>
        <w:autoSpaceDN w:val="0"/>
        <w:adjustRightInd w:val="0"/>
        <w:ind w:firstLine="540"/>
        <w:jc w:val="both"/>
      </w:pPr>
      <w:r w:rsidRPr="00624F67">
        <w:t>2.3.1.2. представить Исполнителю утвержденн</w:t>
      </w:r>
      <w:r>
        <w:t>ую</w:t>
      </w:r>
      <w:r w:rsidRPr="00624F67">
        <w:t xml:space="preserve"> в установленном порядке проектн</w:t>
      </w:r>
      <w:r>
        <w:t>ую</w:t>
      </w:r>
      <w:r w:rsidRPr="00624F67">
        <w:t xml:space="preserve"> документаци</w:t>
      </w:r>
      <w:r>
        <w:t>ю (один экземпляр)</w:t>
      </w:r>
      <w:r w:rsidRPr="00624F67">
        <w:t xml:space="preserve"> в </w:t>
      </w:r>
      <w:r>
        <w:t>части</w:t>
      </w:r>
      <w:r w:rsidRPr="00624F67">
        <w:t xml:space="preserve"> сведени</w:t>
      </w:r>
      <w:r>
        <w:t>й</w:t>
      </w:r>
      <w:r w:rsidRPr="00624F67">
        <w:t xml:space="preserve"> об инженерном обору</w:t>
      </w:r>
      <w:r w:rsidRPr="00EC2E6B">
        <w:t>довании</w:t>
      </w:r>
      <w:r>
        <w:t xml:space="preserve"> и</w:t>
      </w:r>
      <w:r w:rsidRPr="00EC2E6B">
        <w:t xml:space="preserve"> о сетях инженерно-технического обеспечения,</w:t>
      </w:r>
      <w:r>
        <w:t xml:space="preserve"> а также </w:t>
      </w:r>
      <w:r w:rsidRPr="00EC2E6B">
        <w:t>перечень инженерно-технических мероприятий и содержание технологических решений</w:t>
      </w:r>
      <w:r>
        <w:t xml:space="preserve"> одновременно с уведомлением о готовности для проведения исполнителем проверки выполнения технических условий</w:t>
      </w:r>
      <w:r w:rsidRPr="00EC2E6B">
        <w:t>;</w:t>
      </w:r>
    </w:p>
    <w:p w:rsidR="00F23B67" w:rsidRPr="00D74F5D" w:rsidRDefault="00F23B67" w:rsidP="00C72AEE">
      <w:pPr>
        <w:autoSpaceDE w:val="0"/>
        <w:autoSpaceDN w:val="0"/>
        <w:adjustRightInd w:val="0"/>
        <w:ind w:firstLine="567"/>
        <w:jc w:val="both"/>
      </w:pPr>
      <w:r w:rsidRPr="006276E5">
        <w:t>2.3.1.3. выполнение условий подключения (Приложение № 2 к договору). В связи с этим</w:t>
      </w:r>
      <w:r w:rsidRPr="000761ED">
        <w:t xml:space="preserve"> предоставить Исполнителю (для проверки и под</w:t>
      </w:r>
      <w:r>
        <w:t>тверждения выполнения Заявителем требований условий подключения</w:t>
      </w:r>
      <w:r w:rsidRPr="000761ED">
        <w:t>) комплект необходимой исполнительной документации</w:t>
      </w:r>
      <w:r>
        <w:t>;</w:t>
      </w:r>
    </w:p>
    <w:p w:rsidR="00F23B67" w:rsidRPr="00EC2E6B" w:rsidRDefault="00F23B67" w:rsidP="00C72AEE">
      <w:pPr>
        <w:autoSpaceDE w:val="0"/>
        <w:autoSpaceDN w:val="0"/>
        <w:adjustRightInd w:val="0"/>
        <w:ind w:firstLine="567"/>
        <w:jc w:val="both"/>
      </w:pPr>
      <w:r w:rsidRPr="00606B5A">
        <w:t xml:space="preserve">2.3.2. направить исполнителю </w:t>
      </w:r>
      <w:r w:rsidRPr="00624F67">
        <w:t>письменное предложение о внесении изменений в договор о</w:t>
      </w:r>
      <w:r w:rsidRPr="00EC2E6B">
        <w:t xml:space="preserve">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 (наименования подключаемого объекта, адреса его расположения, точки подключения и т.п).</w:t>
      </w:r>
    </w:p>
    <w:p w:rsidR="00F23B67" w:rsidRPr="00C02909" w:rsidRDefault="00F23B67" w:rsidP="00C72AE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EC2E6B">
        <w:t>При 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</w:t>
      </w:r>
      <w:r w:rsidRPr="000F76AD">
        <w:rPr>
          <w:i/>
          <w:iCs/>
        </w:rPr>
        <w:t xml:space="preserve">  </w:t>
      </w:r>
    </w:p>
    <w:p w:rsidR="00F23B67" w:rsidRPr="00624F67" w:rsidRDefault="00F23B67" w:rsidP="00C72AEE">
      <w:pPr>
        <w:tabs>
          <w:tab w:val="left" w:pos="1134"/>
        </w:tabs>
        <w:ind w:firstLine="567"/>
        <w:jc w:val="both"/>
      </w:pPr>
      <w:r w:rsidRPr="00606B5A">
        <w:t>2.3.3. до заключения договора теплоснабжения и выполнения иных условий подачи ресурсов опл</w:t>
      </w:r>
      <w:r>
        <w:t>атить стоимость подключения к тепловым сетям</w:t>
      </w:r>
      <w:r w:rsidRPr="00606B5A">
        <w:t xml:space="preserve"> Исполнителя в размере, порядке  и сроки, установленные п.</w:t>
      </w:r>
      <w:r w:rsidRPr="00624F67">
        <w:t xml:space="preserve"> 3.2  настоящего  договора;</w:t>
      </w:r>
    </w:p>
    <w:p w:rsidR="00F23B67" w:rsidRPr="00606B5A" w:rsidRDefault="00F23B67" w:rsidP="00C72AE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606B5A">
        <w:t xml:space="preserve">2.3.4. направить в адрес Исполнителя письменный запрос  на выдачу  Акта о  подключении;  </w:t>
      </w:r>
    </w:p>
    <w:p w:rsidR="00F23B67" w:rsidRPr="00624F67" w:rsidRDefault="00F23B67" w:rsidP="00C72AE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606B5A">
        <w:t>2.3.5. в срок не позд</w:t>
      </w:r>
      <w:r w:rsidRPr="00624F67">
        <w:t xml:space="preserve">нее 05 календарных дней с момента получения от Исполнителя подписать и направить в адрес Исполнителя Акт о подключении, либо направить  мотивированный  отказ  от его  подписания. </w:t>
      </w:r>
    </w:p>
    <w:p w:rsidR="00F23B67" w:rsidRPr="00606B5A" w:rsidRDefault="00F23B67" w:rsidP="00C72AEE">
      <w:pPr>
        <w:tabs>
          <w:tab w:val="left" w:pos="1134"/>
        </w:tabs>
        <w:ind w:firstLine="567"/>
        <w:jc w:val="both"/>
      </w:pPr>
      <w:r w:rsidRPr="00606B5A">
        <w:t xml:space="preserve">2.3.6.   До начала подачи ресурсов </w:t>
      </w:r>
      <w:r>
        <w:t>выполнить условия подключения</w:t>
      </w:r>
      <w:r w:rsidRPr="00606B5A">
        <w:t>,  а именно:</w:t>
      </w:r>
    </w:p>
    <w:p w:rsidR="00F23B67" w:rsidRPr="009E3BBE" w:rsidRDefault="00F23B67" w:rsidP="00C72A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F67">
        <w:rPr>
          <w:rFonts w:ascii="Times New Roman" w:hAnsi="Times New Roman" w:cs="Times New Roman"/>
          <w:sz w:val="24"/>
          <w:szCs w:val="24"/>
        </w:rPr>
        <w:t>- за свой счет установить приборы (узлы) учета тепловой энергии и теплоносителя в</w:t>
      </w:r>
      <w:r w:rsidRPr="009E3BB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23.11.2009 N 261-ФЗ (в ред. от 12.12.2011) "Об энергосбережении и о повышении энергетической эффективности и о внесении изменений в отдельные законодательные акты Российской Федерации" и </w:t>
      </w:r>
      <w:r w:rsidRPr="006746E8">
        <w:rPr>
          <w:rFonts w:ascii="Times New Roman" w:hAnsi="Times New Roman" w:cs="Times New Roman"/>
          <w:sz w:val="24"/>
          <w:szCs w:val="24"/>
        </w:rPr>
        <w:t>требованиям раздела II «Правил коммерческого учета тепловой энергии, теплоносителя», утвержденных постановлением Правительства РФ 18 ноября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E8">
        <w:rPr>
          <w:rFonts w:ascii="Times New Roman" w:hAnsi="Times New Roman" w:cs="Times New Roman"/>
          <w:sz w:val="24"/>
          <w:szCs w:val="24"/>
        </w:rPr>
        <w:t>г. № 1034</w:t>
      </w:r>
      <w:r w:rsidRPr="009E3BBE">
        <w:rPr>
          <w:rFonts w:ascii="Times New Roman" w:hAnsi="Times New Roman" w:cs="Times New Roman"/>
          <w:sz w:val="24"/>
          <w:szCs w:val="24"/>
        </w:rPr>
        <w:t>;</w:t>
      </w:r>
    </w:p>
    <w:p w:rsidR="00F23B67" w:rsidRPr="009E3BBE" w:rsidRDefault="00F23B67" w:rsidP="00C72AEE">
      <w:pPr>
        <w:tabs>
          <w:tab w:val="left" w:pos="567"/>
        </w:tabs>
        <w:ind w:firstLine="567"/>
        <w:jc w:val="both"/>
      </w:pPr>
      <w:r w:rsidRPr="009E3BBE">
        <w:tab/>
        <w:t xml:space="preserve">- заключить договор теплоснабжения объекта капитального строительства; </w:t>
      </w:r>
    </w:p>
    <w:p w:rsidR="00F23B67" w:rsidRPr="009E3BBE" w:rsidRDefault="00F23B67" w:rsidP="00C72AEE">
      <w:pPr>
        <w:tabs>
          <w:tab w:val="left" w:pos="567"/>
        </w:tabs>
        <w:ind w:firstLine="567"/>
        <w:jc w:val="both"/>
      </w:pPr>
      <w:r w:rsidRPr="009E3BBE">
        <w:tab/>
        <w:t xml:space="preserve">- обеспечить промывку, опрессовку и дезинфекцию теплопотребляющих установок; </w:t>
      </w:r>
    </w:p>
    <w:p w:rsidR="00F23B67" w:rsidRPr="00606B5A" w:rsidRDefault="00F23B67" w:rsidP="00C72AEE">
      <w:pPr>
        <w:autoSpaceDE w:val="0"/>
        <w:autoSpaceDN w:val="0"/>
        <w:adjustRightInd w:val="0"/>
        <w:ind w:firstLine="567"/>
        <w:jc w:val="both"/>
        <w:outlineLvl w:val="0"/>
      </w:pPr>
      <w:r w:rsidRPr="009E3BBE">
        <w:t xml:space="preserve">- предъявить устройства и сооружения, созданные для присоединения к системам </w:t>
      </w:r>
      <w:r w:rsidRPr="00606B5A">
        <w:t>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F23B67" w:rsidRPr="009E3BBE" w:rsidRDefault="00F23B67" w:rsidP="00C72AEE">
      <w:pPr>
        <w:tabs>
          <w:tab w:val="left" w:pos="0"/>
        </w:tabs>
        <w:ind w:firstLine="567"/>
        <w:jc w:val="both"/>
      </w:pPr>
      <w:r w:rsidRPr="00624F67">
        <w:tab/>
      </w:r>
      <w:r w:rsidRPr="00606B5A">
        <w:t>2.3.7. об</w:t>
      </w:r>
      <w:r w:rsidRPr="00624F67">
        <w:t>еспечить беспрепятственный доступ уполномоченных представителей Исполнителя для пров</w:t>
      </w:r>
      <w:r>
        <w:t>ерки выполнения условий подключения</w:t>
      </w:r>
      <w:r w:rsidRPr="00624F67">
        <w:t xml:space="preserve"> и установления пломб на приборах (узлах) учета ресурсов и запорной арматуре;</w:t>
      </w:r>
    </w:p>
    <w:p w:rsidR="00F23B67" w:rsidRPr="009E3BBE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E3BBE">
        <w:t>2.4. Согласование отступления от условий подключения осуществляется Исполнителем в течение 15 дней с даты получения</w:t>
      </w:r>
      <w:r>
        <w:t xml:space="preserve"> письменного обращения Заявителя</w:t>
      </w:r>
      <w:r w:rsidRPr="009E3BBE">
        <w:t xml:space="preserve"> путем внесения изменений в договор о подключении. При этом исполнитель вправе отказать в согласовании отступления от условий подключения в случае отсутствия технической возможности. </w:t>
      </w:r>
    </w:p>
    <w:p w:rsidR="00F23B67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E3BBE">
        <w:t>2.5. Передача стороной своих прав и обязанностей по настоящему договору без предварительного письменного согласия другой стороны не допускается</w:t>
      </w:r>
      <w:r>
        <w:t>.</w:t>
      </w:r>
      <w:r w:rsidRPr="009E3BBE">
        <w:t xml:space="preserve"> </w:t>
      </w:r>
    </w:p>
    <w:p w:rsidR="00F23B67" w:rsidRPr="0056501D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E3BBE">
        <w:t>2.6. В случае если в процессе строительства (реконструкции) подключаемого объекта превышен срок подключения, указанный срок продлевается по согласованию с Исполнителем на основании</w:t>
      </w:r>
      <w:r>
        <w:t xml:space="preserve"> письменного обращения Заявителя.</w:t>
      </w:r>
      <w:r w:rsidRPr="00531ECE">
        <w:t xml:space="preserve">. Продление срока подключения осуществляется </w:t>
      </w:r>
      <w:r w:rsidRPr="00E871A5">
        <w:t xml:space="preserve">путем </w:t>
      </w:r>
      <w:r w:rsidRPr="00817BE8">
        <w:t>заключения дополнительного соглашения</w:t>
      </w:r>
      <w:r w:rsidRPr="0056501D">
        <w:t>.</w:t>
      </w:r>
    </w:p>
    <w:p w:rsidR="00F23B67" w:rsidRPr="0056501D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F23B67" w:rsidRPr="003A58CB" w:rsidRDefault="00F23B67" w:rsidP="00C72AEE">
      <w:pPr>
        <w:tabs>
          <w:tab w:val="left" w:pos="0"/>
          <w:tab w:val="left" w:pos="1080"/>
        </w:tabs>
        <w:ind w:left="-840" w:firstLine="567"/>
        <w:jc w:val="center"/>
        <w:rPr>
          <w:b/>
          <w:bCs/>
          <w:color w:val="000000"/>
        </w:rPr>
      </w:pPr>
      <w:r w:rsidRPr="003A58CB">
        <w:t xml:space="preserve">          </w:t>
      </w:r>
      <w:r w:rsidRPr="003A58CB">
        <w:rPr>
          <w:b/>
          <w:bCs/>
          <w:color w:val="000000"/>
        </w:rPr>
        <w:t>3. Цена договора и порядок расчетов.</w:t>
      </w:r>
    </w:p>
    <w:p w:rsidR="00F23B67" w:rsidRPr="009E3BBE" w:rsidRDefault="00F23B67" w:rsidP="00C72AEE">
      <w:pPr>
        <w:numPr>
          <w:ilvl w:val="1"/>
          <w:numId w:val="5"/>
        </w:numPr>
        <w:tabs>
          <w:tab w:val="clear" w:pos="900"/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3A58CB">
        <w:t>Размер платы за подк</w:t>
      </w:r>
      <w:r>
        <w:t>лючение теплоустановок Заявителя к тепловым сетям</w:t>
      </w:r>
      <w:r w:rsidRPr="003A58CB">
        <w:t xml:space="preserve"> Исполнителя</w:t>
      </w:r>
      <w:r w:rsidRPr="009E3BBE">
        <w:t xml:space="preserve">  определяется  на основании Федерального закона № 190-ФЗ от 27.07.2010 г. «О теплоснабжении», </w:t>
      </w:r>
      <w:r w:rsidRPr="00531ECE">
        <w:t>Приказ</w:t>
      </w:r>
      <w:r>
        <w:t>а</w:t>
      </w:r>
      <w:r w:rsidRPr="00531ECE">
        <w:t xml:space="preserve"> ФСТ от 13.06.2013 № 760-э </w:t>
      </w:r>
      <w:r>
        <w:t>«О</w:t>
      </w:r>
      <w:r w:rsidRPr="00531ECE">
        <w:t>б утверждении методических указаний по расчету регулируемых цен (тарифов) в сфере теплоснабжения</w:t>
      </w:r>
      <w:r>
        <w:t>»,</w:t>
      </w:r>
      <w:r w:rsidRPr="00531ECE">
        <w:t xml:space="preserve"> </w:t>
      </w:r>
      <w:r w:rsidRPr="009E3BBE">
        <w:t>Постановления Правительства РФ от 22.10.2012 года № 1075 (ред. от 01.07.2014 г.)</w:t>
      </w:r>
      <w:r>
        <w:t xml:space="preserve"> </w:t>
      </w:r>
      <w:r w:rsidRPr="009E3BBE">
        <w:t>«О ценообразовании в сфере теплоснабжения» и Постановления Правительства РФ</w:t>
      </w:r>
      <w:r>
        <w:t xml:space="preserve"> </w:t>
      </w:r>
      <w:r w:rsidRPr="009E3BBE">
        <w:t xml:space="preserve">от </w:t>
      </w:r>
      <w:r>
        <w:t>05.07.2018 года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</w:r>
      <w:r w:rsidRPr="009E3BBE">
        <w:t xml:space="preserve">.  </w:t>
      </w:r>
    </w:p>
    <w:p w:rsidR="00F23B67" w:rsidRPr="009E3BBE" w:rsidRDefault="00F23B67" w:rsidP="00C72AE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9E3BBE">
        <w:t xml:space="preserve">3.1.1. </w:t>
      </w:r>
      <w:r>
        <w:t>Плата за подключение к тепловым сетям</w:t>
      </w:r>
      <w:r w:rsidRPr="006F1F96">
        <w:t xml:space="preserve"> устанавливается органом регулирования в расчете на единицу мощности подключаемой тепловой нагрузки более 0,1 Гкал/ч и не более 1,5 Гкал/ч.</w:t>
      </w:r>
      <w:r w:rsidRPr="009E3BBE">
        <w:t xml:space="preserve">.  </w:t>
      </w:r>
    </w:p>
    <w:p w:rsidR="00F23B67" w:rsidRPr="009E3BBE" w:rsidRDefault="00F23B67" w:rsidP="00C72AEE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E3BBE">
        <w:t xml:space="preserve">3.1.2. </w:t>
      </w:r>
      <w:r w:rsidRPr="006F1F96">
        <w:t>Общая стоимость подключен</w:t>
      </w:r>
      <w:r>
        <w:t>ия теплоустановок Заявителя к тепловым сетям</w:t>
      </w:r>
      <w:r w:rsidRPr="006F1F96">
        <w:t xml:space="preserve"> Исполнителя (общая цена договора) определяется как сумма произведения платы за подключение на единицу мощности, установленной Постановлением (</w:t>
      </w:r>
      <w:r w:rsidRPr="006F1F96">
        <w:rPr>
          <w:i/>
          <w:iCs/>
        </w:rPr>
        <w:t>наименование постановления)</w:t>
      </w:r>
      <w:r w:rsidRPr="006F1F96">
        <w:t xml:space="preserve"> и общей тепловой нагрузки объекта (либо вновь подключаемой  (доп</w:t>
      </w:r>
      <w:r>
        <w:t>олнительной)  тепловой нагрузки</w:t>
      </w:r>
      <w:r w:rsidRPr="006F1F96">
        <w:t xml:space="preserve">), указанной в п. 1.1 договора, составляющей </w:t>
      </w:r>
      <w:r w:rsidRPr="006F1F96">
        <w:rPr>
          <w:b/>
          <w:bCs/>
        </w:rPr>
        <w:t>___________рублей</w:t>
      </w:r>
      <w:r w:rsidRPr="006F1F96">
        <w:t xml:space="preserve"> (</w:t>
      </w:r>
      <w:r w:rsidRPr="006F1F96">
        <w:rPr>
          <w:i/>
          <w:iCs/>
        </w:rPr>
        <w:t>сумма прописью</w:t>
      </w:r>
      <w:r w:rsidRPr="006F1F96">
        <w:t>)</w:t>
      </w:r>
      <w:r w:rsidRPr="009E3BBE">
        <w:t xml:space="preserve">, </w:t>
      </w:r>
      <w:r>
        <w:t>кроме того</w:t>
      </w:r>
      <w:r w:rsidRPr="009E3BBE">
        <w:t xml:space="preserve"> НДС </w:t>
      </w:r>
      <w:r>
        <w:t xml:space="preserve">по ставке, установленной НК РФ, </w:t>
      </w:r>
      <w:r w:rsidRPr="006F1F96">
        <w:t>и стоимости капиталовложений, установленной Постановлением (</w:t>
      </w:r>
      <w:r w:rsidRPr="006F1F96">
        <w:rPr>
          <w:i/>
          <w:iCs/>
        </w:rPr>
        <w:t>наименование постановления)</w:t>
      </w:r>
      <w:r w:rsidRPr="006F1F96">
        <w:t xml:space="preserve">, составляющей </w:t>
      </w:r>
      <w:r w:rsidRPr="006F1F96">
        <w:rPr>
          <w:b/>
          <w:bCs/>
        </w:rPr>
        <w:t>___________ рублей</w:t>
      </w:r>
      <w:r w:rsidRPr="006F1F96">
        <w:t xml:space="preserve"> (</w:t>
      </w:r>
      <w:r w:rsidRPr="006F1F96">
        <w:rPr>
          <w:i/>
          <w:iCs/>
        </w:rPr>
        <w:t>сумма прописью</w:t>
      </w:r>
      <w:r w:rsidRPr="006F1F96">
        <w:t>.)</w:t>
      </w:r>
      <w:r>
        <w:t>, кроме того</w:t>
      </w:r>
      <w:r w:rsidRPr="009E3BBE">
        <w:t xml:space="preserve"> НДС </w:t>
      </w:r>
      <w:r>
        <w:t>по ставке, установленной НК РФ</w:t>
      </w:r>
      <w:r w:rsidRPr="009E3BBE">
        <w:rPr>
          <w:b/>
          <w:bCs/>
        </w:rPr>
        <w:t>.</w:t>
      </w:r>
      <w:r w:rsidRPr="009E3BBE">
        <w:t xml:space="preserve">                     </w:t>
      </w:r>
    </w:p>
    <w:p w:rsidR="00F23B67" w:rsidRPr="009E3BBE" w:rsidRDefault="00F23B67" w:rsidP="00C72AE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9E3BBE">
        <w:t>3.2.  Оплата стоимости подключения производится в рубл</w:t>
      </w:r>
      <w:r>
        <w:t>ях путем перечисления Заявителем</w:t>
      </w:r>
      <w:r w:rsidRPr="009E3BBE">
        <w:t xml:space="preserve"> денежных средств, указанных в п. 3.1.2., на расчетный счет Исполнителя, на основании выставля</w:t>
      </w:r>
      <w:r>
        <w:t>емых  Исполнителем счетов, двумя</w:t>
      </w:r>
      <w:r w:rsidRPr="009E3BBE">
        <w:t xml:space="preserve"> частями в следующие сроки:</w:t>
      </w:r>
    </w:p>
    <w:p w:rsidR="00F23B67" w:rsidRPr="009E3BBE" w:rsidRDefault="00F23B67" w:rsidP="00922384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9E3BBE">
        <w:t xml:space="preserve">3.2.1.  в размере </w:t>
      </w:r>
      <w:r w:rsidRPr="009E3BBE">
        <w:rPr>
          <w:b/>
          <w:bCs/>
        </w:rPr>
        <w:t xml:space="preserve">___________ </w:t>
      </w:r>
      <w:r w:rsidRPr="009E3BBE">
        <w:t xml:space="preserve"> </w:t>
      </w:r>
      <w:r w:rsidRPr="009E3BBE">
        <w:rPr>
          <w:b/>
          <w:bCs/>
        </w:rPr>
        <w:t xml:space="preserve"> рублей</w:t>
      </w:r>
      <w:r w:rsidRPr="009E3BBE">
        <w:t xml:space="preserve"> (</w:t>
      </w:r>
      <w:r w:rsidRPr="009E3BBE">
        <w:rPr>
          <w:i/>
          <w:iCs/>
        </w:rPr>
        <w:t>сумма прописью</w:t>
      </w:r>
      <w:r>
        <w:t>)  (6</w:t>
      </w:r>
      <w:r w:rsidRPr="009E3BBE">
        <w:t>5 % общей стоимости)</w:t>
      </w:r>
      <w:r>
        <w:t>,</w:t>
      </w:r>
      <w:r w:rsidRPr="009E3BBE">
        <w:t xml:space="preserve"> </w:t>
      </w:r>
      <w:r>
        <w:t>кроме того</w:t>
      </w:r>
      <w:r w:rsidRPr="009E3BBE">
        <w:t xml:space="preserve"> НДС </w:t>
      </w:r>
      <w:r>
        <w:t>по ставке, установленной НК РФ, в течение 90</w:t>
      </w:r>
      <w:r w:rsidRPr="009E3BBE">
        <w:t xml:space="preserve"> дней с  даты </w:t>
      </w:r>
      <w:r>
        <w:t xml:space="preserve">заключения настоящего  договора, </w:t>
      </w:r>
      <w:r w:rsidRPr="009E3BBE">
        <w:t>но не позднее даты фактического подключения.</w:t>
      </w:r>
    </w:p>
    <w:p w:rsidR="00F23B67" w:rsidRPr="009E3BBE" w:rsidRDefault="00F23B67" w:rsidP="00C72AE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F23B67" w:rsidRPr="009E3BBE" w:rsidRDefault="00F23B67" w:rsidP="00922384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3.2.2. </w:t>
      </w:r>
      <w:r w:rsidRPr="009E3BBE">
        <w:t xml:space="preserve"> в размере </w:t>
      </w:r>
      <w:r w:rsidRPr="009E3BBE">
        <w:rPr>
          <w:b/>
          <w:bCs/>
        </w:rPr>
        <w:t xml:space="preserve">__________  </w:t>
      </w:r>
      <w:r w:rsidRPr="009E3BBE">
        <w:t xml:space="preserve"> </w:t>
      </w:r>
      <w:r w:rsidRPr="009E3BBE">
        <w:rPr>
          <w:b/>
          <w:bCs/>
        </w:rPr>
        <w:t xml:space="preserve"> рублей</w:t>
      </w:r>
      <w:r w:rsidRPr="009E3BBE">
        <w:t xml:space="preserve"> (</w:t>
      </w:r>
      <w:r w:rsidRPr="009E3BBE">
        <w:rPr>
          <w:i/>
          <w:iCs/>
        </w:rPr>
        <w:t>сумма прописью</w:t>
      </w:r>
      <w:r w:rsidRPr="009E3BBE">
        <w:t xml:space="preserve">)  (35 % общей стоимости), </w:t>
      </w:r>
      <w:r>
        <w:t>кроме того</w:t>
      </w:r>
      <w:r w:rsidRPr="009E3BBE">
        <w:t xml:space="preserve"> НДС </w:t>
      </w:r>
      <w:r>
        <w:t>по ставке, установленной НК РФ, в течение 10</w:t>
      </w:r>
      <w:r w:rsidRPr="009E3BBE">
        <w:t xml:space="preserve"> дней с даты подписания сторонами Акта   о подключении.</w:t>
      </w:r>
    </w:p>
    <w:p w:rsidR="00F23B67" w:rsidRPr="009E3BBE" w:rsidRDefault="00F23B67" w:rsidP="00C72AEE">
      <w:pPr>
        <w:tabs>
          <w:tab w:val="left" w:pos="1134"/>
        </w:tabs>
        <w:autoSpaceDE w:val="0"/>
        <w:autoSpaceDN w:val="0"/>
        <w:adjustRightInd w:val="0"/>
        <w:jc w:val="both"/>
      </w:pPr>
      <w:r w:rsidRPr="009E3BBE">
        <w:t xml:space="preserve">       </w:t>
      </w:r>
    </w:p>
    <w:p w:rsidR="00F23B67" w:rsidRPr="009E3BBE" w:rsidRDefault="00F23B67" w:rsidP="00C72AE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3BBE">
        <w:rPr>
          <w:b/>
          <w:bCs/>
          <w:color w:val="000000"/>
        </w:rPr>
        <w:t>4. Ответственность сторон.</w:t>
      </w:r>
    </w:p>
    <w:p w:rsidR="00F23B67" w:rsidRPr="00A8388A" w:rsidRDefault="00F23B67" w:rsidP="00C72AEE">
      <w:pPr>
        <w:pStyle w:val="BodyTextIndent"/>
        <w:tabs>
          <w:tab w:val="left" w:pos="1080"/>
        </w:tabs>
        <w:spacing w:after="0" w:line="240" w:lineRule="atLeast"/>
        <w:ind w:left="0" w:firstLine="284"/>
        <w:jc w:val="both"/>
        <w:rPr>
          <w:sz w:val="24"/>
          <w:szCs w:val="24"/>
        </w:rPr>
      </w:pPr>
      <w:r w:rsidRPr="00A8388A">
        <w:rPr>
          <w:sz w:val="24"/>
          <w:szCs w:val="24"/>
        </w:rPr>
        <w:t>4.1.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F23B67" w:rsidRPr="00A8388A" w:rsidRDefault="00F23B67" w:rsidP="00C72AEE">
      <w:pPr>
        <w:pStyle w:val="BodyTextIndent"/>
        <w:tabs>
          <w:tab w:val="left" w:pos="1080"/>
        </w:tabs>
        <w:spacing w:after="0" w:line="240" w:lineRule="atLea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A8388A">
        <w:rPr>
          <w:sz w:val="24"/>
          <w:szCs w:val="24"/>
        </w:rPr>
        <w:t>При нарушении Исполнителем сроков подключения, указанных в договоре, Заявитель вправе в одностороннем порядке отказаться от исполнения договора о подключении.</w:t>
      </w:r>
    </w:p>
    <w:p w:rsidR="00F23B67" w:rsidRPr="00A8388A" w:rsidRDefault="00F23B67" w:rsidP="00C72AEE">
      <w:pPr>
        <w:pStyle w:val="BodyTextIndent"/>
        <w:tabs>
          <w:tab w:val="left" w:pos="1080"/>
        </w:tabs>
        <w:spacing w:after="0" w:line="240" w:lineRule="atLeast"/>
        <w:ind w:left="0" w:firstLine="284"/>
        <w:jc w:val="both"/>
        <w:rPr>
          <w:sz w:val="24"/>
          <w:szCs w:val="24"/>
        </w:rPr>
      </w:pPr>
      <w:r w:rsidRPr="00A8388A">
        <w:rPr>
          <w:sz w:val="24"/>
          <w:szCs w:val="24"/>
        </w:rPr>
        <w:t>4.3. В случае несоблюдения Заявителем сроков внесения платы за подключение, установленных договором, Исполнитель при исполнении договора о подключении вправе изменить дату подключения подключаемого объекта на более позднюю без изменения сроков внесения платы за подключение. При этом дата подключения не может бы</w:t>
      </w:r>
      <w:r>
        <w:rPr>
          <w:sz w:val="24"/>
          <w:szCs w:val="24"/>
        </w:rPr>
        <w:t>ть позднее исполнения Заявителем</w:t>
      </w:r>
      <w:r w:rsidRPr="00A8388A">
        <w:rPr>
          <w:sz w:val="24"/>
          <w:szCs w:val="24"/>
        </w:rPr>
        <w:t xml:space="preserve"> указанных обязательств.</w:t>
      </w:r>
    </w:p>
    <w:p w:rsidR="00F23B67" w:rsidRPr="00A8388A" w:rsidRDefault="00F23B67" w:rsidP="00C72AEE">
      <w:pPr>
        <w:pStyle w:val="BodyTextIndent"/>
        <w:tabs>
          <w:tab w:val="left" w:pos="1080"/>
        </w:tabs>
        <w:spacing w:after="0" w:line="240" w:lineRule="atLea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 Заявитель</w:t>
      </w:r>
      <w:r w:rsidRPr="00A8388A">
        <w:rPr>
          <w:sz w:val="24"/>
          <w:szCs w:val="24"/>
        </w:rPr>
        <w:t xml:space="preserve"> несет ответственность за бездоговорное (самовольное) потребление ресурсов до выполнения условий их подачи, установленных п. 2.3.6. настоящего договора, в соответствии с действующим законодательством.</w:t>
      </w:r>
    </w:p>
    <w:p w:rsidR="00F23B67" w:rsidRPr="00A8388A" w:rsidRDefault="00F23B67" w:rsidP="00C72AEE">
      <w:pPr>
        <w:pStyle w:val="BodyTextIndent"/>
        <w:tabs>
          <w:tab w:val="left" w:pos="1080"/>
        </w:tabs>
        <w:spacing w:after="0" w:line="240" w:lineRule="atLeast"/>
        <w:ind w:left="0" w:firstLine="284"/>
        <w:jc w:val="both"/>
        <w:rPr>
          <w:sz w:val="24"/>
          <w:szCs w:val="24"/>
        </w:rPr>
      </w:pPr>
      <w:r w:rsidRPr="00A8388A">
        <w:rPr>
          <w:sz w:val="24"/>
          <w:szCs w:val="24"/>
        </w:rPr>
        <w:t>4.5. В случае не получения Ис</w:t>
      </w:r>
      <w:r>
        <w:rPr>
          <w:sz w:val="24"/>
          <w:szCs w:val="24"/>
        </w:rPr>
        <w:t>полнителем подписанного Заявителем</w:t>
      </w:r>
      <w:r w:rsidRPr="00A8388A">
        <w:rPr>
          <w:sz w:val="24"/>
          <w:szCs w:val="24"/>
        </w:rPr>
        <w:t xml:space="preserve"> проекта договора </w:t>
      </w:r>
      <w:r>
        <w:rPr>
          <w:sz w:val="24"/>
          <w:szCs w:val="24"/>
        </w:rPr>
        <w:t xml:space="preserve">в течение 30 дней со дня направления Заявителю </w:t>
      </w:r>
      <w:r w:rsidRPr="00A8388A">
        <w:rPr>
          <w:sz w:val="24"/>
          <w:szCs w:val="24"/>
        </w:rPr>
        <w:t>подписанн</w:t>
      </w:r>
      <w:r>
        <w:rPr>
          <w:sz w:val="24"/>
          <w:szCs w:val="24"/>
        </w:rPr>
        <w:t>ого</w:t>
      </w:r>
      <w:r w:rsidRPr="00A8388A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 xml:space="preserve">ем проекта </w:t>
      </w:r>
      <w:r w:rsidRPr="00A8388A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 он </w:t>
      </w:r>
      <w:r w:rsidRPr="00A8388A">
        <w:rPr>
          <w:sz w:val="24"/>
          <w:szCs w:val="24"/>
        </w:rPr>
        <w:t xml:space="preserve">считается не заключенным. </w:t>
      </w:r>
    </w:p>
    <w:p w:rsidR="00F23B67" w:rsidRPr="00A8388A" w:rsidRDefault="00F23B67" w:rsidP="00C72AEE">
      <w:pPr>
        <w:pStyle w:val="BodyTextIndent"/>
        <w:tabs>
          <w:tab w:val="left" w:pos="1080"/>
        </w:tabs>
        <w:spacing w:after="0" w:line="240" w:lineRule="atLeast"/>
        <w:ind w:left="0" w:firstLine="284"/>
        <w:jc w:val="both"/>
        <w:rPr>
          <w:sz w:val="24"/>
          <w:szCs w:val="24"/>
        </w:rPr>
      </w:pPr>
      <w:r w:rsidRPr="00A8388A">
        <w:rPr>
          <w:sz w:val="24"/>
          <w:szCs w:val="24"/>
        </w:rPr>
        <w:t>4.6. На суммы авансовых платежей, уплаченных Заявителем по настоящему договору, действие ст. 317.1 Гражданского кодекса РФ не распространяется.</w:t>
      </w:r>
    </w:p>
    <w:p w:rsidR="00F23B67" w:rsidRPr="009E3BBE" w:rsidRDefault="00F23B67" w:rsidP="00C72AEE">
      <w:pPr>
        <w:pStyle w:val="BodyTextIndent"/>
        <w:tabs>
          <w:tab w:val="left" w:pos="1080"/>
        </w:tabs>
        <w:spacing w:after="0" w:line="240" w:lineRule="atLeast"/>
        <w:ind w:left="0"/>
        <w:jc w:val="both"/>
        <w:rPr>
          <w:sz w:val="24"/>
          <w:szCs w:val="24"/>
        </w:rPr>
      </w:pPr>
    </w:p>
    <w:p w:rsidR="00F23B67" w:rsidRPr="009E3BBE" w:rsidRDefault="00F23B67" w:rsidP="00C72AEE">
      <w:pPr>
        <w:tabs>
          <w:tab w:val="left" w:pos="900"/>
        </w:tabs>
        <w:jc w:val="center"/>
        <w:rPr>
          <w:b/>
          <w:bCs/>
        </w:rPr>
      </w:pPr>
      <w:r w:rsidRPr="009E3BBE">
        <w:rPr>
          <w:b/>
          <w:bCs/>
        </w:rPr>
        <w:t>5. Разрешение споров.</w:t>
      </w:r>
    </w:p>
    <w:p w:rsidR="00F23B67" w:rsidRPr="00AC4E45" w:rsidRDefault="00F23B67" w:rsidP="00C72AEE">
      <w:pPr>
        <w:tabs>
          <w:tab w:val="left" w:pos="0"/>
        </w:tabs>
        <w:ind w:firstLine="567"/>
        <w:jc w:val="both"/>
        <w:rPr>
          <w:i/>
          <w:iCs/>
          <w:sz w:val="16"/>
          <w:szCs w:val="16"/>
        </w:rPr>
      </w:pPr>
      <w:r w:rsidRPr="009E3BBE">
        <w:t xml:space="preserve">5.1.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</w:t>
      </w:r>
    </w:p>
    <w:p w:rsidR="00F23B67" w:rsidRPr="00922384" w:rsidRDefault="00F23B67" w:rsidP="00922384">
      <w:pPr>
        <w:tabs>
          <w:tab w:val="left" w:pos="0"/>
        </w:tabs>
        <w:jc w:val="both"/>
        <w:rPr>
          <w:i/>
          <w:iCs/>
        </w:rPr>
      </w:pPr>
      <w:r w:rsidRPr="00AC4E45">
        <w:t xml:space="preserve"> в </w:t>
      </w:r>
      <w:r>
        <w:t>Арбитражном суде Архангельской области или судах общей юрисдикции Онежского судебного района.</w:t>
      </w:r>
    </w:p>
    <w:p w:rsidR="00F23B67" w:rsidRPr="009E3BBE" w:rsidRDefault="00F23B67" w:rsidP="00C72AEE">
      <w:pPr>
        <w:tabs>
          <w:tab w:val="left" w:pos="0"/>
        </w:tabs>
        <w:ind w:firstLine="567"/>
        <w:jc w:val="both"/>
      </w:pPr>
    </w:p>
    <w:p w:rsidR="00F23B67" w:rsidRPr="009E3BBE" w:rsidRDefault="00F23B67" w:rsidP="00C72AEE">
      <w:pPr>
        <w:tabs>
          <w:tab w:val="left" w:pos="900"/>
        </w:tabs>
        <w:jc w:val="center"/>
        <w:rPr>
          <w:b/>
          <w:bCs/>
          <w:color w:val="000000"/>
        </w:rPr>
      </w:pPr>
      <w:r w:rsidRPr="009E3BBE">
        <w:rPr>
          <w:b/>
          <w:bCs/>
          <w:color w:val="000000"/>
        </w:rPr>
        <w:t>6. Форс-мажорные обстоятельства.</w:t>
      </w:r>
    </w:p>
    <w:p w:rsidR="00F23B67" w:rsidRPr="009E3BBE" w:rsidRDefault="00F23B67" w:rsidP="00C72AEE">
      <w:pPr>
        <w:pStyle w:val="BodyTextIndent"/>
        <w:numPr>
          <w:ilvl w:val="1"/>
          <w:numId w:val="3"/>
        </w:numPr>
        <w:tabs>
          <w:tab w:val="clear" w:pos="360"/>
          <w:tab w:val="left" w:pos="0"/>
        </w:tabs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3BBE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:rsidR="00F23B67" w:rsidRPr="009E3BBE" w:rsidRDefault="00F23B67" w:rsidP="00C72AEE">
      <w:pPr>
        <w:pStyle w:val="BodyTextIndent3"/>
        <w:numPr>
          <w:ilvl w:val="1"/>
          <w:numId w:val="3"/>
        </w:numPr>
        <w:tabs>
          <w:tab w:val="clear" w:pos="360"/>
          <w:tab w:val="left" w:pos="0"/>
        </w:tabs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E3BBE">
        <w:rPr>
          <w:sz w:val="24"/>
          <w:szCs w:val="24"/>
        </w:rPr>
        <w:t>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F23B67" w:rsidRPr="009E3BBE" w:rsidRDefault="00F23B67" w:rsidP="00C72AEE">
      <w:pPr>
        <w:pStyle w:val="BodyTextIndent3"/>
        <w:tabs>
          <w:tab w:val="left" w:pos="1134"/>
        </w:tabs>
        <w:spacing w:after="0"/>
        <w:ind w:left="0"/>
        <w:jc w:val="right"/>
        <w:rPr>
          <w:sz w:val="20"/>
          <w:szCs w:val="20"/>
        </w:rPr>
      </w:pPr>
    </w:p>
    <w:p w:rsidR="00F23B67" w:rsidRPr="009E3BBE" w:rsidRDefault="00F23B67" w:rsidP="00C72AEE">
      <w:pPr>
        <w:widowControl w:val="0"/>
        <w:tabs>
          <w:tab w:val="num" w:pos="0"/>
        </w:tabs>
        <w:spacing w:line="240" w:lineRule="atLeast"/>
        <w:ind w:firstLine="567"/>
        <w:jc w:val="both"/>
      </w:pPr>
      <w:r w:rsidRPr="009E3BBE">
        <w:t>.</w:t>
      </w:r>
    </w:p>
    <w:p w:rsidR="00F23B67" w:rsidRPr="009E3BBE" w:rsidRDefault="00F23B67" w:rsidP="00C72AEE">
      <w:pPr>
        <w:pStyle w:val="Con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B67" w:rsidRPr="009E3BBE" w:rsidRDefault="00F23B67" w:rsidP="00C72AEE">
      <w:pPr>
        <w:pStyle w:val="ConsNormal"/>
        <w:tabs>
          <w:tab w:val="num" w:pos="0"/>
          <w:tab w:val="left" w:pos="900"/>
        </w:tabs>
        <w:ind w:left="539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BBE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договора.</w:t>
      </w:r>
    </w:p>
    <w:p w:rsidR="00F23B67" w:rsidRDefault="00F23B67" w:rsidP="00922384">
      <w:pPr>
        <w:pStyle w:val="Con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BBE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даты его заключения, определяемой в соответствии </w:t>
      </w:r>
      <w:r w:rsidRPr="00C474B9">
        <w:rPr>
          <w:rFonts w:ascii="Times New Roman" w:hAnsi="Times New Roman" w:cs="Times New Roman"/>
          <w:sz w:val="24"/>
          <w:szCs w:val="24"/>
        </w:rPr>
        <w:t>с действующим законодательством РФ, и действует до исполнения сторонами обязательств по договору</w:t>
      </w:r>
      <w:r w:rsidRPr="009B6AF4">
        <w:rPr>
          <w:rFonts w:ascii="Times New Roman" w:hAnsi="Times New Roman" w:cs="Times New Roman"/>
          <w:sz w:val="24"/>
          <w:szCs w:val="24"/>
        </w:rPr>
        <w:t>.</w:t>
      </w:r>
      <w:r w:rsidRPr="001D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67" w:rsidRPr="009E3BBE" w:rsidRDefault="00F23B67" w:rsidP="00C72AEE">
      <w:pPr>
        <w:pStyle w:val="Con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67" w:rsidRPr="009E3BBE" w:rsidRDefault="00F23B67" w:rsidP="00C72AEE">
      <w:pPr>
        <w:tabs>
          <w:tab w:val="num" w:pos="0"/>
          <w:tab w:val="left" w:pos="1080"/>
        </w:tabs>
        <w:ind w:left="360" w:firstLine="567"/>
        <w:jc w:val="center"/>
        <w:rPr>
          <w:b/>
          <w:bCs/>
        </w:rPr>
      </w:pPr>
      <w:r>
        <w:rPr>
          <w:b/>
          <w:bCs/>
        </w:rPr>
        <w:t xml:space="preserve"> 8.Дополнительные</w:t>
      </w:r>
      <w:r w:rsidRPr="009E3BBE">
        <w:rPr>
          <w:b/>
          <w:bCs/>
        </w:rPr>
        <w:t xml:space="preserve"> условия.</w:t>
      </w:r>
    </w:p>
    <w:p w:rsidR="00F23B67" w:rsidRPr="009E3BBE" w:rsidRDefault="00F23B67" w:rsidP="00C72AEE">
      <w:pPr>
        <w:pStyle w:val="BodyText"/>
        <w:tabs>
          <w:tab w:val="num" w:pos="0"/>
          <w:tab w:val="left" w:pos="486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E3BBE">
        <w:rPr>
          <w:rFonts w:ascii="Times New Roman" w:hAnsi="Times New Roman" w:cs="Times New Roman"/>
        </w:rPr>
        <w:t>.1. В соответствие с действующим законодательством РФ настоящий договор является публичным договором со всеми правовыми последствиями публичного договора, предусмотренными действующим законодательством РФ.</w:t>
      </w:r>
    </w:p>
    <w:p w:rsidR="00F23B67" w:rsidRPr="009E3BBE" w:rsidRDefault="00F23B67" w:rsidP="00C72AEE">
      <w:pPr>
        <w:pStyle w:val="BodyText"/>
        <w:tabs>
          <w:tab w:val="num" w:pos="0"/>
          <w:tab w:val="left" w:pos="486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E3BBE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После выполнения Заказчиком условий подключения объекта к тепловым сетям</w:t>
      </w:r>
      <w:r w:rsidRPr="009E3BBE">
        <w:rPr>
          <w:rFonts w:ascii="Times New Roman" w:hAnsi="Times New Roman" w:cs="Times New Roman"/>
        </w:rPr>
        <w:t xml:space="preserve"> Исполнитель выдает разрешение на осуществление Заявителем присое</w:t>
      </w:r>
      <w:r>
        <w:rPr>
          <w:rFonts w:ascii="Times New Roman" w:hAnsi="Times New Roman" w:cs="Times New Roman"/>
        </w:rPr>
        <w:t>динения указанного объекта к тепловым сетям</w:t>
      </w:r>
    </w:p>
    <w:p w:rsidR="00F23B67" w:rsidRPr="009E3BBE" w:rsidRDefault="00F23B67" w:rsidP="00C72AEE">
      <w:pPr>
        <w:pStyle w:val="BodyText"/>
        <w:tabs>
          <w:tab w:val="num" w:pos="0"/>
          <w:tab w:val="left" w:pos="4860"/>
        </w:tabs>
        <w:ind w:firstLine="567"/>
        <w:rPr>
          <w:rFonts w:ascii="Times New Roman" w:hAnsi="Times New Roman" w:cs="Times New Roman"/>
        </w:rPr>
      </w:pPr>
      <w:r w:rsidRPr="009E3BBE">
        <w:rPr>
          <w:rFonts w:ascii="Times New Roman" w:hAnsi="Times New Roman" w:cs="Times New Roman"/>
        </w:rPr>
        <w:t>Присое</w:t>
      </w:r>
      <w:r>
        <w:rPr>
          <w:rFonts w:ascii="Times New Roman" w:hAnsi="Times New Roman" w:cs="Times New Roman"/>
        </w:rPr>
        <w:t>динение теплоустановок Заявителя к тепловым сетям</w:t>
      </w:r>
      <w:r w:rsidRPr="009E3BBE">
        <w:rPr>
          <w:rFonts w:ascii="Times New Roman" w:hAnsi="Times New Roman" w:cs="Times New Roman"/>
        </w:rPr>
        <w:t xml:space="preserve"> Исполнителя осуществляется с участием представителей обеих сторон договора.</w:t>
      </w:r>
    </w:p>
    <w:p w:rsidR="00F23B67" w:rsidRPr="009E3BBE" w:rsidRDefault="00F23B67" w:rsidP="00C72AEE">
      <w:pPr>
        <w:pStyle w:val="BodyText"/>
        <w:tabs>
          <w:tab w:val="num" w:pos="0"/>
          <w:tab w:val="left" w:pos="486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E3BBE">
        <w:rPr>
          <w:rFonts w:ascii="Times New Roman" w:hAnsi="Times New Roman" w:cs="Times New Roman"/>
        </w:rPr>
        <w:t>.3. Подача</w:t>
      </w:r>
      <w:r>
        <w:rPr>
          <w:rFonts w:ascii="Times New Roman" w:hAnsi="Times New Roman" w:cs="Times New Roman"/>
        </w:rPr>
        <w:t xml:space="preserve"> ресурсов Исполнителем Заявителю</w:t>
      </w:r>
      <w:r w:rsidRPr="009E3BBE">
        <w:rPr>
          <w:rFonts w:ascii="Times New Roman" w:hAnsi="Times New Roman" w:cs="Times New Roman"/>
        </w:rPr>
        <w:t xml:space="preserve"> осуществляется при наличии:  </w:t>
      </w:r>
    </w:p>
    <w:p w:rsidR="00F23B67" w:rsidRPr="009E3BBE" w:rsidRDefault="00F23B67" w:rsidP="00C72AEE">
      <w:pPr>
        <w:pStyle w:val="BodyText"/>
        <w:tabs>
          <w:tab w:val="num" w:pos="0"/>
          <w:tab w:val="left" w:pos="4860"/>
        </w:tabs>
        <w:ind w:firstLine="567"/>
        <w:rPr>
          <w:rFonts w:ascii="Times New Roman" w:hAnsi="Times New Roman" w:cs="Times New Roman"/>
        </w:rPr>
      </w:pPr>
      <w:r w:rsidRPr="009E3BBE">
        <w:rPr>
          <w:rFonts w:ascii="Times New Roman" w:hAnsi="Times New Roman" w:cs="Times New Roman"/>
        </w:rPr>
        <w:t>- подписанного сторонами Акта о подключении теплоустанов</w:t>
      </w:r>
      <w:r>
        <w:rPr>
          <w:rFonts w:ascii="Times New Roman" w:hAnsi="Times New Roman" w:cs="Times New Roman"/>
        </w:rPr>
        <w:t>ок Заявителя</w:t>
      </w:r>
      <w:r w:rsidRPr="009E3BBE">
        <w:rPr>
          <w:rFonts w:ascii="Times New Roman" w:hAnsi="Times New Roman" w:cs="Times New Roman"/>
        </w:rPr>
        <w:t>;</w:t>
      </w:r>
    </w:p>
    <w:p w:rsidR="00F23B67" w:rsidRPr="009E3BBE" w:rsidRDefault="00F23B67" w:rsidP="00C72AEE">
      <w:pPr>
        <w:pStyle w:val="Header"/>
        <w:tabs>
          <w:tab w:val="num" w:pos="0"/>
        </w:tabs>
        <w:ind w:firstLine="567"/>
        <w:jc w:val="both"/>
      </w:pPr>
      <w:r w:rsidRPr="009E3BBE">
        <w:t>- заключенного между сторонами договора энергоснабжения;</w:t>
      </w:r>
    </w:p>
    <w:p w:rsidR="00F23B67" w:rsidRPr="009E3BBE" w:rsidRDefault="00F23B67" w:rsidP="00C72AEE">
      <w:pPr>
        <w:pStyle w:val="Header"/>
        <w:tabs>
          <w:tab w:val="num" w:pos="0"/>
        </w:tabs>
        <w:ind w:firstLine="567"/>
        <w:jc w:val="both"/>
      </w:pPr>
      <w:r w:rsidRPr="009E3BBE">
        <w:t>- разрешения на допуск в эксплу</w:t>
      </w:r>
      <w:r>
        <w:t>атацию энергоустановки Заявителя</w:t>
      </w:r>
      <w:r w:rsidRPr="009E3BBE">
        <w:t>, выданного Федеральной службой по экологическому, технологическому и атомному надзору                  (Ростехнадзором).</w:t>
      </w:r>
    </w:p>
    <w:p w:rsidR="00F23B67" w:rsidRPr="009E3BBE" w:rsidRDefault="00F23B67" w:rsidP="00C72AEE">
      <w:pPr>
        <w:pStyle w:val="ConsNormal"/>
        <w:tabs>
          <w:tab w:val="num" w:pos="0"/>
          <w:tab w:val="left" w:pos="1080"/>
        </w:tabs>
        <w:ind w:left="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9E3BBE">
        <w:rPr>
          <w:rFonts w:ascii="Times New Roman" w:hAnsi="Times New Roman" w:cs="Times New Roman"/>
          <w:b/>
          <w:bCs/>
          <w:sz w:val="24"/>
          <w:szCs w:val="24"/>
        </w:rPr>
        <w:t>. Изменения и дополнения договора.</w:t>
      </w:r>
    </w:p>
    <w:p w:rsidR="00F23B67" w:rsidRPr="009E3BBE" w:rsidRDefault="00F23B67" w:rsidP="00C72AEE">
      <w:pPr>
        <w:ind w:firstLine="567"/>
        <w:jc w:val="both"/>
      </w:pPr>
      <w:r>
        <w:t>9</w:t>
      </w:r>
      <w:r w:rsidRPr="009E3BBE">
        <w:t xml:space="preserve">.1.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 </w:t>
      </w:r>
    </w:p>
    <w:p w:rsidR="00F23B67" w:rsidRPr="009E3BBE" w:rsidRDefault="00F23B67" w:rsidP="00C72AEE">
      <w:pPr>
        <w:pStyle w:val="ConsNormal"/>
        <w:widowControl/>
        <w:tabs>
          <w:tab w:val="num" w:pos="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67" w:rsidRPr="009E3BBE" w:rsidRDefault="00F23B67" w:rsidP="00C72AEE">
      <w:pPr>
        <w:tabs>
          <w:tab w:val="left" w:pos="1080"/>
        </w:tabs>
        <w:ind w:left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9E3BBE">
        <w:rPr>
          <w:b/>
          <w:bCs/>
          <w:color w:val="000000"/>
        </w:rPr>
        <w:t>. Заключительные положения.</w:t>
      </w:r>
    </w:p>
    <w:p w:rsidR="00F23B67" w:rsidRPr="009E3BBE" w:rsidRDefault="00F23B67" w:rsidP="00C72AEE">
      <w:pPr>
        <w:pStyle w:val="BodyTex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E3BBE">
        <w:rPr>
          <w:rFonts w:ascii="Times New Roman" w:hAnsi="Times New Roman" w:cs="Times New Roman"/>
        </w:rPr>
        <w:t>.1. Договор составлен в двух экземплярах, имеющих одинаковую юридическую силу - по одному для каждой из сторон.</w:t>
      </w:r>
    </w:p>
    <w:p w:rsidR="00F23B67" w:rsidRPr="009E3BBE" w:rsidRDefault="00F23B67" w:rsidP="00C72AEE">
      <w:pPr>
        <w:pStyle w:val="BodyTextIndent3"/>
        <w:tabs>
          <w:tab w:val="left" w:pos="1134"/>
        </w:tabs>
        <w:spacing w:after="0"/>
        <w:ind w:left="0"/>
        <w:jc w:val="center"/>
        <w:rPr>
          <w:b/>
          <w:bCs/>
        </w:rPr>
      </w:pPr>
      <w:r>
        <w:rPr>
          <w:b/>
          <w:bCs/>
          <w:sz w:val="24"/>
          <w:szCs w:val="24"/>
        </w:rPr>
        <w:t>12</w:t>
      </w:r>
      <w:r w:rsidRPr="009E3BBE">
        <w:rPr>
          <w:b/>
          <w:bCs/>
          <w:sz w:val="24"/>
          <w:szCs w:val="24"/>
        </w:rPr>
        <w:t>.  Адреса, банковские реквизиты и подписи сторон</w:t>
      </w:r>
    </w:p>
    <w:p w:rsidR="00F23B67" w:rsidRDefault="00F23B67" w:rsidP="00C72AEE">
      <w:pPr>
        <w:pStyle w:val="BodyText"/>
        <w:tabs>
          <w:tab w:val="left" w:pos="4860"/>
        </w:tabs>
        <w:jc w:val="left"/>
        <w:rPr>
          <w:rFonts w:ascii="Times New Roman" w:hAnsi="Times New Roman" w:cs="Times New Roman"/>
          <w:b/>
          <w:bCs/>
        </w:rPr>
      </w:pPr>
    </w:p>
    <w:p w:rsidR="00F23B67" w:rsidRDefault="00F23B67" w:rsidP="00C72AEE">
      <w:pPr>
        <w:pStyle w:val="BodyText"/>
        <w:tabs>
          <w:tab w:val="left" w:pos="4860"/>
        </w:tabs>
        <w:jc w:val="left"/>
        <w:rPr>
          <w:rFonts w:ascii="Times New Roman" w:hAnsi="Times New Roman" w:cs="Times New Roman"/>
          <w:b/>
          <w:bCs/>
        </w:rPr>
      </w:pPr>
    </w:p>
    <w:p w:rsidR="00F23B67" w:rsidRDefault="00F23B67" w:rsidP="00C72AEE">
      <w:pPr>
        <w:pStyle w:val="BodyText"/>
        <w:tabs>
          <w:tab w:val="left" w:pos="4860"/>
        </w:tabs>
        <w:jc w:val="left"/>
        <w:rPr>
          <w:rFonts w:ascii="Times New Roman" w:hAnsi="Times New Roman" w:cs="Times New Roman"/>
          <w:b/>
          <w:bCs/>
        </w:rPr>
      </w:pPr>
      <w:r w:rsidRPr="009E3BBE">
        <w:rPr>
          <w:rFonts w:ascii="Times New Roman" w:hAnsi="Times New Roman" w:cs="Times New Roman"/>
          <w:b/>
          <w:bCs/>
        </w:rPr>
        <w:t xml:space="preserve">ИСПОЛНИТЕЛЬ: </w:t>
      </w:r>
    </w:p>
    <w:p w:rsidR="00F23B67" w:rsidRPr="009E3BBE" w:rsidRDefault="00F23B67" w:rsidP="00C72AEE">
      <w:pPr>
        <w:pStyle w:val="BodyText"/>
        <w:tabs>
          <w:tab w:val="left" w:pos="4860"/>
        </w:tabs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67" w:rsidRPr="009E3BBE" w:rsidRDefault="00F23B67" w:rsidP="00C72AEE">
      <w:pPr>
        <w:pStyle w:val="21"/>
        <w:spacing w:after="0" w:line="240" w:lineRule="auto"/>
        <w:ind w:firstLine="0"/>
        <w:jc w:val="left"/>
        <w:rPr>
          <w:b/>
          <w:bCs/>
        </w:rPr>
      </w:pPr>
      <w:r w:rsidRPr="009E3BBE">
        <w:rPr>
          <w:b/>
          <w:bCs/>
        </w:rPr>
        <w:t>ЗАЯВИТЕЛЬ:</w:t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B67" w:rsidRPr="009E3BBE" w:rsidRDefault="00F23B67" w:rsidP="00C72AEE">
      <w:pPr>
        <w:pStyle w:val="21"/>
        <w:spacing w:after="0" w:line="240" w:lineRule="auto"/>
        <w:ind w:firstLine="0"/>
        <w:jc w:val="left"/>
        <w:rPr>
          <w:b/>
          <w:bCs/>
        </w:rPr>
      </w:pPr>
    </w:p>
    <w:tbl>
      <w:tblPr>
        <w:tblW w:w="0" w:type="auto"/>
        <w:tblInd w:w="2" w:type="dxa"/>
        <w:tblLook w:val="01E0"/>
      </w:tblPr>
      <w:tblGrid>
        <w:gridCol w:w="4732"/>
        <w:gridCol w:w="4731"/>
      </w:tblGrid>
      <w:tr w:rsidR="00F23B67" w:rsidRPr="009E3BBE">
        <w:tc>
          <w:tcPr>
            <w:tcW w:w="4786" w:type="dxa"/>
          </w:tcPr>
          <w:p w:rsidR="00F23B67" w:rsidRPr="00AB3618" w:rsidRDefault="00F23B67" w:rsidP="00C67102">
            <w:pPr>
              <w:pStyle w:val="Footer"/>
              <w:pBdr>
                <w:bottom w:val="single" w:sz="12" w:space="1" w:color="auto"/>
              </w:pBdr>
              <w:tabs>
                <w:tab w:val="left" w:pos="708"/>
              </w:tabs>
            </w:pPr>
            <w:r w:rsidRPr="00AB3618">
              <w:t>Исполнитель</w:t>
            </w:r>
          </w:p>
          <w:p w:rsidR="00F23B67" w:rsidRPr="00AB3618" w:rsidRDefault="00F23B67" w:rsidP="00C67102">
            <w:pPr>
              <w:pStyle w:val="Footer"/>
              <w:pBdr>
                <w:bottom w:val="single" w:sz="12" w:space="1" w:color="auto"/>
              </w:pBdr>
              <w:tabs>
                <w:tab w:val="left" w:pos="708"/>
              </w:tabs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  <w:rPr>
                <w:i/>
                <w:iCs/>
              </w:rPr>
            </w:pPr>
            <w:r w:rsidRPr="00AB3618">
              <w:rPr>
                <w:i/>
                <w:iCs/>
                <w:snapToGrid w:val="0"/>
                <w:color w:val="000000"/>
              </w:rPr>
              <w:t xml:space="preserve">(Наименование должности) </w:t>
            </w:r>
          </w:p>
        </w:tc>
        <w:tc>
          <w:tcPr>
            <w:tcW w:w="4785" w:type="dxa"/>
          </w:tcPr>
          <w:p w:rsidR="00F23B67" w:rsidRPr="00AB3618" w:rsidRDefault="00F23B67" w:rsidP="00C67102">
            <w:pPr>
              <w:pStyle w:val="Footer"/>
              <w:pBdr>
                <w:bottom w:val="single" w:sz="12" w:space="1" w:color="auto"/>
              </w:pBdr>
              <w:tabs>
                <w:tab w:val="left" w:pos="708"/>
              </w:tabs>
              <w:jc w:val="right"/>
            </w:pPr>
            <w:r w:rsidRPr="00AB3618">
              <w:t>Заявитель</w:t>
            </w:r>
          </w:p>
          <w:p w:rsidR="00F23B67" w:rsidRPr="00AB3618" w:rsidRDefault="00F23B67" w:rsidP="00C67102">
            <w:pPr>
              <w:pStyle w:val="Footer"/>
              <w:pBdr>
                <w:bottom w:val="single" w:sz="12" w:space="1" w:color="auto"/>
              </w:pBdr>
              <w:tabs>
                <w:tab w:val="left" w:pos="708"/>
              </w:tabs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  <w:jc w:val="right"/>
              <w:rPr>
                <w:i/>
                <w:iCs/>
              </w:rPr>
            </w:pPr>
            <w:r w:rsidRPr="00AB3618">
              <w:rPr>
                <w:i/>
                <w:iCs/>
                <w:snapToGrid w:val="0"/>
                <w:color w:val="000000"/>
              </w:rPr>
              <w:t xml:space="preserve">( наименование должности)      </w:t>
            </w:r>
          </w:p>
        </w:tc>
      </w:tr>
      <w:tr w:rsidR="00F23B67" w:rsidRPr="009E3BBE">
        <w:tc>
          <w:tcPr>
            <w:tcW w:w="4786" w:type="dxa"/>
          </w:tcPr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  <w:r w:rsidRPr="00AB3618">
              <w:t>____________  ФИО</w:t>
            </w: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  <w:r w:rsidRPr="00AB3618">
              <w:t>«___»__________________20___ г.</w:t>
            </w: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  <w:r w:rsidRPr="00AB3618">
              <w:t xml:space="preserve">  м.п.</w:t>
            </w:r>
          </w:p>
        </w:tc>
        <w:tc>
          <w:tcPr>
            <w:tcW w:w="4785" w:type="dxa"/>
          </w:tcPr>
          <w:p w:rsidR="00F23B67" w:rsidRPr="00AB3618" w:rsidRDefault="00F23B67" w:rsidP="00C67102">
            <w:pPr>
              <w:pStyle w:val="Footer"/>
              <w:tabs>
                <w:tab w:val="left" w:pos="708"/>
              </w:tabs>
              <w:jc w:val="right"/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  <w:jc w:val="right"/>
            </w:pPr>
            <w:r w:rsidRPr="00AB3618">
              <w:t xml:space="preserve">_____________ФИО </w:t>
            </w: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  <w:jc w:val="right"/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  <w:jc w:val="right"/>
            </w:pPr>
            <w:r w:rsidRPr="00AB3618">
              <w:t>«___»__________________20___ г.</w:t>
            </w:r>
          </w:p>
          <w:p w:rsidR="00F23B67" w:rsidRPr="00AB3618" w:rsidRDefault="00F23B67" w:rsidP="00C67102">
            <w:pPr>
              <w:pStyle w:val="Footer"/>
              <w:tabs>
                <w:tab w:val="left" w:pos="708"/>
              </w:tabs>
            </w:pPr>
            <w:r w:rsidRPr="00AB3618">
              <w:t xml:space="preserve">                    м.п.</w:t>
            </w:r>
          </w:p>
        </w:tc>
      </w:tr>
    </w:tbl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p w:rsidR="00F23B67" w:rsidRDefault="00F23B67" w:rsidP="00C72AEE">
      <w:pPr>
        <w:autoSpaceDE w:val="0"/>
        <w:autoSpaceDN w:val="0"/>
        <w:jc w:val="right"/>
      </w:pPr>
    </w:p>
    <w:sectPr w:rsidR="00F23B67" w:rsidSect="0093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97"/>
    <w:multiLevelType w:val="multilevel"/>
    <w:tmpl w:val="14E0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632"/>
        </w:tabs>
        <w:ind w:left="1632" w:hanging="552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C00363B"/>
    <w:multiLevelType w:val="hybridMultilevel"/>
    <w:tmpl w:val="A3DCB9A2"/>
    <w:lvl w:ilvl="0" w:tplc="0A6E64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44C0A">
      <w:numFmt w:val="none"/>
      <w:lvlText w:val=""/>
      <w:lvlJc w:val="left"/>
      <w:pPr>
        <w:tabs>
          <w:tab w:val="num" w:pos="360"/>
        </w:tabs>
      </w:pPr>
    </w:lvl>
    <w:lvl w:ilvl="2" w:tplc="93B07200">
      <w:numFmt w:val="none"/>
      <w:lvlText w:val=""/>
      <w:lvlJc w:val="left"/>
      <w:pPr>
        <w:tabs>
          <w:tab w:val="num" w:pos="360"/>
        </w:tabs>
      </w:pPr>
    </w:lvl>
    <w:lvl w:ilvl="3" w:tplc="E38C224C">
      <w:numFmt w:val="none"/>
      <w:lvlText w:val=""/>
      <w:lvlJc w:val="left"/>
      <w:pPr>
        <w:tabs>
          <w:tab w:val="num" w:pos="360"/>
        </w:tabs>
      </w:pPr>
    </w:lvl>
    <w:lvl w:ilvl="4" w:tplc="3466A9EE">
      <w:numFmt w:val="none"/>
      <w:lvlText w:val=""/>
      <w:lvlJc w:val="left"/>
      <w:pPr>
        <w:tabs>
          <w:tab w:val="num" w:pos="360"/>
        </w:tabs>
      </w:pPr>
    </w:lvl>
    <w:lvl w:ilvl="5" w:tplc="815C30FE">
      <w:numFmt w:val="none"/>
      <w:lvlText w:val=""/>
      <w:lvlJc w:val="left"/>
      <w:pPr>
        <w:tabs>
          <w:tab w:val="num" w:pos="360"/>
        </w:tabs>
      </w:pPr>
    </w:lvl>
    <w:lvl w:ilvl="6" w:tplc="EBA6DB48">
      <w:numFmt w:val="none"/>
      <w:lvlText w:val=""/>
      <w:lvlJc w:val="left"/>
      <w:pPr>
        <w:tabs>
          <w:tab w:val="num" w:pos="360"/>
        </w:tabs>
      </w:pPr>
    </w:lvl>
    <w:lvl w:ilvl="7" w:tplc="EFD69494">
      <w:numFmt w:val="none"/>
      <w:lvlText w:val=""/>
      <w:lvlJc w:val="left"/>
      <w:pPr>
        <w:tabs>
          <w:tab w:val="num" w:pos="360"/>
        </w:tabs>
      </w:pPr>
    </w:lvl>
    <w:lvl w:ilvl="8" w:tplc="7DD49B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B5DED"/>
    <w:multiLevelType w:val="multilevel"/>
    <w:tmpl w:val="19042FBE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660"/>
      </w:pPr>
    </w:lvl>
    <w:lvl w:ilvl="1">
      <w:start w:val="1"/>
      <w:numFmt w:val="decimal"/>
      <w:lvlText w:val="%1.%2."/>
      <w:lvlJc w:val="left"/>
      <w:pPr>
        <w:tabs>
          <w:tab w:val="num" w:pos="4080"/>
        </w:tabs>
        <w:ind w:left="4080" w:hanging="6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5202"/>
        </w:tabs>
        <w:ind w:left="5202" w:hanging="720"/>
      </w:pPr>
    </w:lvl>
    <w:lvl w:ilvl="4">
      <w:start w:val="1"/>
      <w:numFmt w:val="decimal"/>
      <w:lvlText w:val="%1.%2.%3.%4.%5."/>
      <w:lvlJc w:val="left"/>
      <w:pPr>
        <w:tabs>
          <w:tab w:val="num" w:pos="5916"/>
        </w:tabs>
        <w:ind w:left="5916" w:hanging="1080"/>
      </w:pPr>
    </w:lvl>
    <w:lvl w:ilvl="5">
      <w:start w:val="1"/>
      <w:numFmt w:val="decimal"/>
      <w:lvlText w:val="%1.%2.%3.%4.%5.%6."/>
      <w:lvlJc w:val="left"/>
      <w:pPr>
        <w:tabs>
          <w:tab w:val="num" w:pos="6270"/>
        </w:tabs>
        <w:ind w:left="6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38"/>
        </w:tabs>
        <w:ind w:left="7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52"/>
        </w:tabs>
        <w:ind w:left="8052" w:hanging="1800"/>
      </w:pPr>
    </w:lvl>
  </w:abstractNum>
  <w:abstractNum w:abstractNumId="3">
    <w:nsid w:val="586449FC"/>
    <w:multiLevelType w:val="multilevel"/>
    <w:tmpl w:val="01D8FF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2EF4793"/>
    <w:multiLevelType w:val="multilevel"/>
    <w:tmpl w:val="37B45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AEE"/>
    <w:rsid w:val="00057668"/>
    <w:rsid w:val="000761ED"/>
    <w:rsid w:val="000B0181"/>
    <w:rsid w:val="000B293E"/>
    <w:rsid w:val="000F76AD"/>
    <w:rsid w:val="00140FF6"/>
    <w:rsid w:val="00192FBB"/>
    <w:rsid w:val="00197899"/>
    <w:rsid w:val="001D6174"/>
    <w:rsid w:val="002440D0"/>
    <w:rsid w:val="0030189C"/>
    <w:rsid w:val="003A58CB"/>
    <w:rsid w:val="004A0980"/>
    <w:rsid w:val="004D74FE"/>
    <w:rsid w:val="00531ECE"/>
    <w:rsid w:val="0056501D"/>
    <w:rsid w:val="00587D02"/>
    <w:rsid w:val="005917A2"/>
    <w:rsid w:val="00606B5A"/>
    <w:rsid w:val="00624F67"/>
    <w:rsid w:val="006276E5"/>
    <w:rsid w:val="00671C92"/>
    <w:rsid w:val="006746E8"/>
    <w:rsid w:val="006828C8"/>
    <w:rsid w:val="006F1F96"/>
    <w:rsid w:val="007F4EE5"/>
    <w:rsid w:val="00817BE8"/>
    <w:rsid w:val="00824B24"/>
    <w:rsid w:val="008E38EE"/>
    <w:rsid w:val="00922384"/>
    <w:rsid w:val="0093189C"/>
    <w:rsid w:val="00935AA1"/>
    <w:rsid w:val="009B6AF4"/>
    <w:rsid w:val="009E3BBE"/>
    <w:rsid w:val="00A8388A"/>
    <w:rsid w:val="00AB3618"/>
    <w:rsid w:val="00AC4E45"/>
    <w:rsid w:val="00C02909"/>
    <w:rsid w:val="00C474B9"/>
    <w:rsid w:val="00C67102"/>
    <w:rsid w:val="00C72AEE"/>
    <w:rsid w:val="00D505F2"/>
    <w:rsid w:val="00D74F5D"/>
    <w:rsid w:val="00E871A5"/>
    <w:rsid w:val="00EC2E6B"/>
    <w:rsid w:val="00EF2074"/>
    <w:rsid w:val="00F23B67"/>
    <w:rsid w:val="00F7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A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A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72A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AE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72A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2A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72AEE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2AEE"/>
    <w:rPr>
      <w:rFonts w:ascii="Courier New" w:hAnsi="Courier New" w:cs="Courier New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2AE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2AE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72AE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2AE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C72AE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C72AEE"/>
    <w:pPr>
      <w:spacing w:after="120" w:line="240" w:lineRule="atLeast"/>
      <w:ind w:firstLine="567"/>
      <w:jc w:val="both"/>
    </w:pPr>
  </w:style>
  <w:style w:type="paragraph" w:customStyle="1" w:styleId="ConsPlusNormal">
    <w:name w:val="ConsPlusNormal"/>
    <w:uiPriority w:val="99"/>
    <w:rsid w:val="00C72AE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7</Pages>
  <Words>2667</Words>
  <Characters>15208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</cp:revision>
  <dcterms:created xsi:type="dcterms:W3CDTF">2018-12-18T12:45:00Z</dcterms:created>
  <dcterms:modified xsi:type="dcterms:W3CDTF">2018-12-19T05:57:00Z</dcterms:modified>
</cp:coreProperties>
</file>